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38E8CC">
      <w:pPr>
        <w:pStyle w:val="2"/>
        <w:jc w:val="center"/>
        <w:rPr>
          <w:rFonts w:ascii="Times New Roman" w:hAnsi="Times New Roman" w:eastAsia="方正水柱简体"/>
          <w:b/>
          <w:bCs/>
          <w:sz w:val="36"/>
          <w:szCs w:val="44"/>
        </w:rPr>
      </w:pPr>
      <w:bookmarkStart w:id="0" w:name="_GoBack"/>
      <w:r>
        <w:rPr>
          <w:rFonts w:hint="eastAsia" w:ascii="Times New Roman" w:hAnsi="Times New Roman" w:eastAsia="方正水柱简体"/>
          <w:b/>
          <w:bCs/>
          <w:sz w:val="36"/>
          <w:szCs w:val="44"/>
        </w:rPr>
        <w:t>202</w:t>
      </w:r>
      <w:r>
        <w:rPr>
          <w:rFonts w:hint="eastAsia" w:ascii="Times New Roman" w:hAnsi="Times New Roman" w:eastAsia="方正水柱简体"/>
          <w:b/>
          <w:bCs/>
          <w:sz w:val="36"/>
          <w:szCs w:val="44"/>
          <w:lang w:val="en-US" w:eastAsia="zh-CN"/>
        </w:rPr>
        <w:t>6</w:t>
      </w:r>
      <w:r>
        <w:rPr>
          <w:rFonts w:hint="eastAsia" w:ascii="Times New Roman" w:hAnsi="Times New Roman" w:eastAsia="方正水柱简体"/>
          <w:b/>
          <w:bCs/>
          <w:sz w:val="36"/>
          <w:szCs w:val="44"/>
        </w:rPr>
        <w:t>年《食品与发酵工业》订购单</w:t>
      </w:r>
    </w:p>
    <w:bookmarkEnd w:id="0"/>
    <w:p w14:paraId="7C478BC9">
      <w:pPr>
        <w:pStyle w:val="2"/>
        <w:spacing w:line="480" w:lineRule="auto"/>
        <w:jc w:val="center"/>
        <w:rPr>
          <w:rFonts w:ascii="Times New Roman" w:hAnsi="Times New Roman" w:eastAsia="方正水柱简体"/>
          <w:b/>
          <w:bCs/>
          <w:sz w:val="44"/>
          <w:szCs w:val="44"/>
        </w:rPr>
      </w:pPr>
      <w:r>
        <w:rPr>
          <w:rFonts w:hint="eastAsia" w:ascii="Times New Roman" w:hAnsi="Times New Roman"/>
          <w:b/>
          <w:sz w:val="24"/>
        </w:rPr>
        <w:t>半月刊，全年24期</w:t>
      </w:r>
    </w:p>
    <w:tbl>
      <w:tblPr>
        <w:tblStyle w:val="8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2693"/>
        <w:gridCol w:w="1701"/>
        <w:gridCol w:w="2064"/>
      </w:tblGrid>
      <w:tr w14:paraId="77DA886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8296" w:type="dxa"/>
            <w:gridSpan w:val="4"/>
            <w:shd w:val="clear" w:color="auto" w:fill="DBE5F1" w:themeFill="accent1" w:themeFillTint="33"/>
            <w:vAlign w:val="center"/>
          </w:tcPr>
          <w:p w14:paraId="5FCA8844">
            <w:pPr>
              <w:pStyle w:val="2"/>
              <w:spacing w:line="360" w:lineRule="auto"/>
              <w:rPr>
                <w:rFonts w:ascii="Times New Roman" w:hAnsi="Times New Roman"/>
                <w:b/>
              </w:rPr>
            </w:pPr>
            <w:r>
              <w:rPr>
                <w:rFonts w:hint="eastAsia" w:ascii="Times New Roman" w:hAnsi="Times New Roman"/>
                <w:b/>
              </w:rPr>
              <w:t>基本信息</w:t>
            </w:r>
          </w:p>
        </w:tc>
      </w:tr>
      <w:tr w14:paraId="7F6D04C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1" w:hRule="atLeast"/>
        </w:trPr>
        <w:tc>
          <w:tcPr>
            <w:tcW w:w="8296" w:type="dxa"/>
            <w:gridSpan w:val="4"/>
          </w:tcPr>
          <w:p w14:paraId="6E9EF8A8">
            <w:pPr>
              <w:pStyle w:val="6"/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hint="eastAsia" w:ascii="Times New Roman" w:hAnsi="Times New Roman"/>
                <w:sz w:val="21"/>
                <w:szCs w:val="20"/>
              </w:rPr>
            </w:pPr>
            <w:r>
              <w:rPr>
                <w:rFonts w:hint="eastAsia" w:ascii="Times New Roman" w:hAnsi="Times New Roman"/>
                <w:sz w:val="21"/>
                <w:szCs w:val="20"/>
              </w:rPr>
              <w:t>邮发代号：2-331     国外</w:t>
            </w:r>
            <w:r>
              <w:rPr>
                <w:rFonts w:hint="eastAsia" w:ascii="Times New Roman" w:hAnsi="Times New Roman"/>
                <w:sz w:val="21"/>
                <w:szCs w:val="20"/>
                <w:lang w:val="en-US" w:eastAsia="zh-CN"/>
              </w:rPr>
              <w:t>发型</w:t>
            </w:r>
            <w:r>
              <w:rPr>
                <w:rFonts w:hint="eastAsia" w:ascii="Times New Roman" w:hAnsi="Times New Roman"/>
                <w:sz w:val="21"/>
                <w:szCs w:val="20"/>
              </w:rPr>
              <w:t xml:space="preserve">代号: </w:t>
            </w:r>
            <w:r>
              <w:rPr>
                <w:rFonts w:ascii="Times New Roman" w:hAnsi="Times New Roman"/>
                <w:sz w:val="21"/>
                <w:szCs w:val="20"/>
              </w:rPr>
              <w:t>S</w:t>
            </w:r>
            <w:r>
              <w:rPr>
                <w:rFonts w:hint="eastAsia" w:ascii="Times New Roman" w:hAnsi="Times New Roman"/>
                <w:sz w:val="21"/>
                <w:szCs w:val="20"/>
              </w:rPr>
              <w:t>M350</w:t>
            </w:r>
            <w:r>
              <w:rPr>
                <w:rFonts w:ascii="Times New Roman" w:hAnsi="Times New Roman"/>
                <w:sz w:val="21"/>
                <w:szCs w:val="20"/>
              </w:rPr>
              <w:t xml:space="preserve">   </w:t>
            </w:r>
            <w:r>
              <w:rPr>
                <w:rFonts w:hint="eastAsia" w:ascii="Times New Roman" w:hAnsi="Times New Roman"/>
                <w:sz w:val="21"/>
                <w:szCs w:val="20"/>
              </w:rPr>
              <w:t xml:space="preserve"> </w:t>
            </w:r>
          </w:p>
          <w:p w14:paraId="15B06A68">
            <w:pPr>
              <w:pStyle w:val="6"/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auto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sz w:val="21"/>
                <w:szCs w:val="20"/>
              </w:rPr>
              <w:t xml:space="preserve">国际刊号: ISSN0253-990X   国内刊号：CN11-1802/TS </w:t>
            </w:r>
            <w:r>
              <w:rPr>
                <w:rFonts w:hint="eastAsia" w:ascii="Times New Roman" w:hAnsi="Times New Roman"/>
              </w:rPr>
              <w:t xml:space="preserve">    </w:t>
            </w:r>
          </w:p>
          <w:p w14:paraId="2BEEE33C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Times New Roman" w:hAnsi="Times New Roman"/>
                <w:b/>
                <w:bCs/>
              </w:rPr>
            </w:pPr>
            <w:r>
              <w:rPr>
                <w:rFonts w:hint="eastAsia" w:ascii="Times New Roman" w:hAnsi="Times New Roman"/>
                <w:b/>
                <w:bCs/>
              </w:rPr>
              <w:t>全年定价：1</w:t>
            </w:r>
            <w:r>
              <w:rPr>
                <w:rFonts w:hint="eastAsia" w:ascii="Times New Roman" w:hAnsi="Times New Roman"/>
                <w:b/>
                <w:bCs/>
                <w:lang w:val="en-US" w:eastAsia="zh-CN"/>
              </w:rPr>
              <w:t>68</w:t>
            </w:r>
            <w:r>
              <w:rPr>
                <w:rFonts w:hint="eastAsia" w:ascii="Times New Roman" w:hAnsi="Times New Roman"/>
                <w:b/>
                <w:bCs/>
              </w:rPr>
              <w:t xml:space="preserve">0元 </w:t>
            </w:r>
            <w:r>
              <w:rPr>
                <w:rFonts w:ascii="Times New Roman" w:hAnsi="Times New Roman"/>
                <w:b/>
                <w:bCs/>
              </w:rPr>
              <w:t>(</w:t>
            </w:r>
            <w:r>
              <w:rPr>
                <w:rFonts w:hint="eastAsia" w:ascii="Times New Roman" w:hAnsi="Times New Roman"/>
                <w:b/>
                <w:bCs/>
                <w:lang w:val="en-US" w:eastAsia="zh-CN"/>
              </w:rPr>
              <w:t>7</w:t>
            </w:r>
            <w:r>
              <w:rPr>
                <w:rFonts w:ascii="Times New Roman" w:hAnsi="Times New Roman"/>
                <w:b/>
                <w:bCs/>
              </w:rPr>
              <w:t>0</w:t>
            </w:r>
            <w:r>
              <w:rPr>
                <w:rFonts w:hint="eastAsia" w:ascii="Times New Roman" w:hAnsi="Times New Roman"/>
                <w:b/>
                <w:bCs/>
                <w:lang w:eastAsia="zh-Hans"/>
              </w:rPr>
              <w:t>元</w:t>
            </w:r>
            <w:r>
              <w:rPr>
                <w:rFonts w:ascii="Times New Roman" w:hAnsi="Times New Roman"/>
                <w:b/>
                <w:bCs/>
                <w:lang w:eastAsia="zh-Hans"/>
              </w:rPr>
              <w:t>/</w:t>
            </w:r>
            <w:r>
              <w:rPr>
                <w:rFonts w:hint="eastAsia" w:ascii="Times New Roman" w:hAnsi="Times New Roman"/>
                <w:b/>
                <w:bCs/>
                <w:lang w:eastAsia="zh-Hans"/>
              </w:rPr>
              <w:t>本</w:t>
            </w:r>
            <w:r>
              <w:rPr>
                <w:rFonts w:ascii="Times New Roman" w:hAnsi="Times New Roman"/>
                <w:b/>
                <w:bCs/>
              </w:rPr>
              <w:t>)</w:t>
            </w:r>
          </w:p>
          <w:p w14:paraId="06904B45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电话：010-532183</w:t>
            </w:r>
            <w:r>
              <w:rPr>
                <w:rFonts w:ascii="Times New Roman" w:hAnsi="Times New Roman"/>
              </w:rPr>
              <w:t>40</w:t>
            </w:r>
            <w:r>
              <w:rPr>
                <w:rFonts w:hint="eastAsia" w:ascii="Times New Roman" w:hAnsi="Times New Roman"/>
              </w:rPr>
              <w:t xml:space="preserve">      网址：</w:t>
            </w:r>
            <w:r>
              <w:rPr>
                <w:rFonts w:ascii="Times New Roman" w:hAnsi="Times New Roman"/>
              </w:rPr>
              <w:t>http://sf1970.cnif.cn</w:t>
            </w:r>
            <w:r>
              <w:rPr>
                <w:rFonts w:hint="eastAsia" w:ascii="Times New Roman" w:hAnsi="Times New Roman"/>
              </w:rPr>
              <w:t xml:space="preserve">        </w:t>
            </w:r>
          </w:p>
          <w:p w14:paraId="68A43AB4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E</w:t>
            </w:r>
            <w:r>
              <w:rPr>
                <w:rFonts w:ascii="Times New Roman" w:hAnsi="Times New Roman"/>
              </w:rPr>
              <w:t>-</w:t>
            </w:r>
            <w:r>
              <w:rPr>
                <w:rFonts w:hint="eastAsia" w:ascii="Times New Roman" w:hAnsi="Times New Roman"/>
              </w:rPr>
              <w:t>mail：</w:t>
            </w:r>
            <w:r>
              <w:rPr>
                <w:rFonts w:hint="eastAsia" w:ascii="Times New Roman" w:hAnsi="Times New Roman" w:cs="Courier New"/>
              </w:rPr>
              <w:t>sf1970@vip.163.com</w:t>
            </w:r>
          </w:p>
        </w:tc>
      </w:tr>
      <w:tr w14:paraId="4F623B3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8296" w:type="dxa"/>
            <w:gridSpan w:val="4"/>
            <w:shd w:val="clear" w:color="auto" w:fill="DBE5F1" w:themeFill="accent1" w:themeFillTint="33"/>
            <w:vAlign w:val="center"/>
          </w:tcPr>
          <w:p w14:paraId="145D03AA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b/>
              </w:rPr>
              <w:t>转账信息</w:t>
            </w:r>
          </w:p>
        </w:tc>
      </w:tr>
      <w:tr w14:paraId="2A15D8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838" w:type="dxa"/>
          </w:tcPr>
          <w:p w14:paraId="068792FE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银行汇款单位</w:t>
            </w:r>
          </w:p>
        </w:tc>
        <w:tc>
          <w:tcPr>
            <w:tcW w:w="6458" w:type="dxa"/>
            <w:gridSpan w:val="3"/>
          </w:tcPr>
          <w:p w14:paraId="1A1EC91B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中国食品发酵工业研究院有限公司</w:t>
            </w:r>
          </w:p>
        </w:tc>
      </w:tr>
      <w:tr w14:paraId="554E5F9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838" w:type="dxa"/>
          </w:tcPr>
          <w:p w14:paraId="231D3368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帐        号</w:t>
            </w:r>
          </w:p>
        </w:tc>
        <w:tc>
          <w:tcPr>
            <w:tcW w:w="6458" w:type="dxa"/>
            <w:gridSpan w:val="3"/>
          </w:tcPr>
          <w:p w14:paraId="3249D3C8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11044301040000820</w:t>
            </w:r>
          </w:p>
        </w:tc>
      </w:tr>
      <w:tr w14:paraId="72296C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838" w:type="dxa"/>
          </w:tcPr>
          <w:p w14:paraId="3AB53B8E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开   户   行</w:t>
            </w:r>
          </w:p>
        </w:tc>
        <w:tc>
          <w:tcPr>
            <w:tcW w:w="6458" w:type="dxa"/>
            <w:gridSpan w:val="3"/>
          </w:tcPr>
          <w:p w14:paraId="55BA966B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中国农业银行股份有限公司北京展览中心支行</w:t>
            </w:r>
          </w:p>
        </w:tc>
      </w:tr>
      <w:tr w14:paraId="715746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96" w:type="dxa"/>
            <w:gridSpan w:val="4"/>
            <w:vAlign w:val="center"/>
          </w:tcPr>
          <w:p w14:paraId="3A4482B6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注：默认开具增值税普通电子发票，于收到汇款后10个工作日内发送至邮箱</w:t>
            </w:r>
          </w:p>
        </w:tc>
      </w:tr>
      <w:tr w14:paraId="2275085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8296" w:type="dxa"/>
            <w:gridSpan w:val="4"/>
            <w:shd w:val="clear" w:color="auto" w:fill="E5DFEC" w:themeFill="accent4" w:themeFillTint="33"/>
            <w:vAlign w:val="center"/>
          </w:tcPr>
          <w:p w14:paraId="3C264014">
            <w:pPr>
              <w:pStyle w:val="2"/>
              <w:spacing w:line="360" w:lineRule="auto"/>
              <w:rPr>
                <w:rFonts w:ascii="Times New Roman" w:hAnsi="Times New Roman"/>
                <w:b/>
              </w:rPr>
            </w:pPr>
            <w:r>
              <w:rPr>
                <w:rFonts w:hint="eastAsia" w:ascii="Times New Roman" w:hAnsi="Times New Roman"/>
                <w:b/>
              </w:rPr>
              <w:t>订单填写</w:t>
            </w:r>
          </w:p>
        </w:tc>
      </w:tr>
      <w:tr w14:paraId="4259E5D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838" w:type="dxa"/>
            <w:vAlign w:val="center"/>
          </w:tcPr>
          <w:p w14:paraId="7ECD0F72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公司名称</w:t>
            </w:r>
          </w:p>
        </w:tc>
        <w:tc>
          <w:tcPr>
            <w:tcW w:w="2693" w:type="dxa"/>
            <w:vAlign w:val="center"/>
          </w:tcPr>
          <w:p w14:paraId="1BD68A91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  <w:vAlign w:val="center"/>
          </w:tcPr>
          <w:p w14:paraId="108EA3C9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联系人</w:t>
            </w:r>
          </w:p>
        </w:tc>
        <w:tc>
          <w:tcPr>
            <w:tcW w:w="2064" w:type="dxa"/>
            <w:vAlign w:val="center"/>
          </w:tcPr>
          <w:p w14:paraId="4B2E17F5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  <w:tr w14:paraId="58A9037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838" w:type="dxa"/>
            <w:vAlign w:val="center"/>
          </w:tcPr>
          <w:p w14:paraId="0DD3997D">
            <w:pPr>
              <w:pStyle w:val="2"/>
              <w:spacing w:line="360" w:lineRule="auto"/>
              <w:rPr>
                <w:rFonts w:ascii="Times New Roman" w:hAnsi="Times New Roman"/>
                <w:lang w:eastAsia="zh-Hans"/>
              </w:rPr>
            </w:pPr>
            <w:r>
              <w:rPr>
                <w:rFonts w:hint="eastAsia" w:ascii="Times New Roman" w:hAnsi="Times New Roman"/>
                <w:lang w:eastAsia="zh-Hans"/>
              </w:rPr>
              <w:t>电话</w:t>
            </w:r>
          </w:p>
        </w:tc>
        <w:tc>
          <w:tcPr>
            <w:tcW w:w="2693" w:type="dxa"/>
            <w:vAlign w:val="center"/>
          </w:tcPr>
          <w:p w14:paraId="09B41A38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  <w:vAlign w:val="center"/>
          </w:tcPr>
          <w:p w14:paraId="5D5E8699">
            <w:pPr>
              <w:pStyle w:val="2"/>
              <w:spacing w:line="360" w:lineRule="auto"/>
              <w:rPr>
                <w:rFonts w:ascii="Times New Roman" w:hAnsi="Times New Roman"/>
                <w:lang w:eastAsia="zh-Hans"/>
              </w:rPr>
            </w:pPr>
            <w:r>
              <w:rPr>
                <w:rFonts w:hint="eastAsia" w:ascii="Times New Roman" w:hAnsi="Times New Roman"/>
                <w:lang w:eastAsia="zh-Hans"/>
              </w:rPr>
              <w:t>邮箱</w:t>
            </w:r>
          </w:p>
        </w:tc>
        <w:tc>
          <w:tcPr>
            <w:tcW w:w="2064" w:type="dxa"/>
            <w:vAlign w:val="center"/>
          </w:tcPr>
          <w:p w14:paraId="0E5E7486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  <w:tr w14:paraId="1E973DF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838" w:type="dxa"/>
            <w:vAlign w:val="center"/>
          </w:tcPr>
          <w:p w14:paraId="66F683FB">
            <w:pPr>
              <w:pStyle w:val="2"/>
              <w:spacing w:line="360" w:lineRule="auto"/>
              <w:rPr>
                <w:rFonts w:ascii="Times New Roman" w:hAnsi="Times New Roman"/>
                <w:lang w:eastAsia="zh-Hans"/>
              </w:rPr>
            </w:pPr>
            <w:r>
              <w:rPr>
                <w:rFonts w:hint="eastAsia" w:ascii="Times New Roman" w:hAnsi="Times New Roman"/>
              </w:rPr>
              <w:t>订阅年/期</w:t>
            </w:r>
          </w:p>
        </w:tc>
        <w:tc>
          <w:tcPr>
            <w:tcW w:w="2693" w:type="dxa"/>
            <w:vAlign w:val="center"/>
          </w:tcPr>
          <w:p w14:paraId="1A322447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202</w:t>
            </w:r>
            <w:r>
              <w:rPr>
                <w:rFonts w:hint="eastAsia" w:ascii="Times New Roman" w:hAnsi="Times New Roman"/>
                <w:lang w:val="en-US" w:eastAsia="zh-CN"/>
              </w:rPr>
              <w:t>6</w:t>
            </w:r>
            <w:r>
              <w:rPr>
                <w:rFonts w:hint="eastAsia" w:ascii="Times New Roman" w:hAnsi="Times New Roman"/>
              </w:rPr>
              <w:t>年全24期</w:t>
            </w:r>
          </w:p>
        </w:tc>
        <w:tc>
          <w:tcPr>
            <w:tcW w:w="1701" w:type="dxa"/>
            <w:vAlign w:val="center"/>
          </w:tcPr>
          <w:p w14:paraId="10A68772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份数</w:t>
            </w:r>
          </w:p>
        </w:tc>
        <w:tc>
          <w:tcPr>
            <w:tcW w:w="2064" w:type="dxa"/>
            <w:vAlign w:val="center"/>
          </w:tcPr>
          <w:p w14:paraId="5FA6D71C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  <w:tr w14:paraId="008ECC3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838" w:type="dxa"/>
            <w:vAlign w:val="center"/>
          </w:tcPr>
          <w:p w14:paraId="2B300831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合计金额</w:t>
            </w:r>
          </w:p>
        </w:tc>
        <w:tc>
          <w:tcPr>
            <w:tcW w:w="2693" w:type="dxa"/>
            <w:vAlign w:val="center"/>
          </w:tcPr>
          <w:p w14:paraId="6CB6F7C5">
            <w:pPr>
              <w:pStyle w:val="2"/>
              <w:spacing w:line="360" w:lineRule="auto"/>
              <w:rPr>
                <w:rFonts w:ascii="Times New Roman" w:hAnsi="Times New Roman"/>
                <w:lang w:eastAsia="zh-Hans"/>
              </w:rPr>
            </w:pPr>
            <w:r>
              <w:rPr>
                <w:rFonts w:hint="eastAsia" w:ascii="Times New Roman" w:hAnsi="Times New Roman"/>
                <w:lang w:eastAsia="zh-Hans"/>
              </w:rPr>
              <w:t>大写</w:t>
            </w:r>
          </w:p>
        </w:tc>
        <w:tc>
          <w:tcPr>
            <w:tcW w:w="3765" w:type="dxa"/>
            <w:gridSpan w:val="2"/>
            <w:vAlign w:val="center"/>
          </w:tcPr>
          <w:p w14:paraId="424C34B5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eastAsia="zh-Hans"/>
              </w:rPr>
              <w:t>小写</w:t>
            </w:r>
          </w:p>
        </w:tc>
      </w:tr>
      <w:tr w14:paraId="00C41E5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838" w:type="dxa"/>
            <w:vAlign w:val="center"/>
          </w:tcPr>
          <w:p w14:paraId="013CFFE6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汇款方式</w:t>
            </w:r>
          </w:p>
        </w:tc>
        <w:tc>
          <w:tcPr>
            <w:tcW w:w="2693" w:type="dxa"/>
            <w:vAlign w:val="center"/>
          </w:tcPr>
          <w:p w14:paraId="1C31CA96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  <w:vAlign w:val="center"/>
          </w:tcPr>
          <w:p w14:paraId="3D35AC07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汇款日期</w:t>
            </w:r>
          </w:p>
        </w:tc>
        <w:tc>
          <w:tcPr>
            <w:tcW w:w="2064" w:type="dxa"/>
            <w:vAlign w:val="center"/>
          </w:tcPr>
          <w:p w14:paraId="4F155754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  <w:tr w14:paraId="41771EB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838" w:type="dxa"/>
            <w:vAlign w:val="center"/>
          </w:tcPr>
          <w:p w14:paraId="7ECBB302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发票抬头</w:t>
            </w:r>
          </w:p>
        </w:tc>
        <w:tc>
          <w:tcPr>
            <w:tcW w:w="2693" w:type="dxa"/>
            <w:vAlign w:val="center"/>
          </w:tcPr>
          <w:p w14:paraId="679F4CA9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  <w:vAlign w:val="center"/>
          </w:tcPr>
          <w:p w14:paraId="654CDB37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纳税人识别号</w:t>
            </w:r>
          </w:p>
        </w:tc>
        <w:tc>
          <w:tcPr>
            <w:tcW w:w="2064" w:type="dxa"/>
            <w:vAlign w:val="center"/>
          </w:tcPr>
          <w:p w14:paraId="5082B56E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  <w:tr w14:paraId="6BE10B1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838" w:type="dxa"/>
            <w:vAlign w:val="center"/>
          </w:tcPr>
          <w:p w14:paraId="11E33A70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备注</w:t>
            </w:r>
          </w:p>
        </w:tc>
        <w:tc>
          <w:tcPr>
            <w:tcW w:w="6458" w:type="dxa"/>
            <w:gridSpan w:val="3"/>
            <w:vAlign w:val="center"/>
          </w:tcPr>
          <w:p w14:paraId="5545A53D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  <w:tr w14:paraId="740850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8296" w:type="dxa"/>
            <w:gridSpan w:val="4"/>
            <w:shd w:val="clear" w:color="auto" w:fill="E5DFEC" w:themeFill="accent4" w:themeFillTint="33"/>
            <w:vAlign w:val="center"/>
          </w:tcPr>
          <w:p w14:paraId="3373942D">
            <w:pPr>
              <w:pStyle w:val="2"/>
              <w:spacing w:line="360" w:lineRule="auto"/>
              <w:rPr>
                <w:rFonts w:ascii="Times New Roman" w:hAnsi="Times New Roman"/>
                <w:b/>
              </w:rPr>
            </w:pPr>
            <w:r>
              <w:rPr>
                <w:rFonts w:hint="eastAsia" w:ascii="Times New Roman" w:hAnsi="Times New Roman"/>
                <w:b/>
              </w:rPr>
              <w:t>收件信息</w:t>
            </w:r>
          </w:p>
        </w:tc>
      </w:tr>
      <w:tr w14:paraId="47C7C38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1838" w:type="dxa"/>
            <w:vAlign w:val="center"/>
          </w:tcPr>
          <w:p w14:paraId="7E164281">
            <w:pPr>
              <w:pStyle w:val="2"/>
              <w:spacing w:line="360" w:lineRule="auto"/>
              <w:rPr>
                <w:rFonts w:ascii="Times New Roman" w:hAnsi="Times New Roman"/>
                <w:color w:val="FF0000"/>
              </w:rPr>
            </w:pPr>
            <w:r>
              <w:rPr>
                <w:rFonts w:hint="eastAsia" w:ascii="Times New Roman" w:hAnsi="Times New Roman"/>
              </w:rPr>
              <w:t>发票收件人</w:t>
            </w:r>
          </w:p>
        </w:tc>
        <w:tc>
          <w:tcPr>
            <w:tcW w:w="2693" w:type="dxa"/>
            <w:vAlign w:val="center"/>
          </w:tcPr>
          <w:p w14:paraId="370252F6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  <w:vAlign w:val="center"/>
          </w:tcPr>
          <w:p w14:paraId="6F358A32">
            <w:pPr>
              <w:pStyle w:val="2"/>
              <w:spacing w:line="360" w:lineRule="auto"/>
              <w:rPr>
                <w:rFonts w:ascii="Times New Roman" w:hAnsi="Times New Roman"/>
                <w:color w:val="FF0000"/>
              </w:rPr>
            </w:pPr>
            <w:r>
              <w:rPr>
                <w:rFonts w:hint="eastAsia" w:ascii="Times New Roman" w:hAnsi="Times New Roman"/>
              </w:rPr>
              <w:t>联系电话</w:t>
            </w:r>
          </w:p>
        </w:tc>
        <w:tc>
          <w:tcPr>
            <w:tcW w:w="2064" w:type="dxa"/>
            <w:vAlign w:val="center"/>
          </w:tcPr>
          <w:p w14:paraId="74039067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  <w:tr w14:paraId="489BE62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1838" w:type="dxa"/>
            <w:vAlign w:val="center"/>
          </w:tcPr>
          <w:p w14:paraId="55A481C8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收票人邮箱</w:t>
            </w:r>
          </w:p>
        </w:tc>
        <w:tc>
          <w:tcPr>
            <w:tcW w:w="6458" w:type="dxa"/>
            <w:gridSpan w:val="3"/>
            <w:vAlign w:val="center"/>
          </w:tcPr>
          <w:p w14:paraId="2313C5E7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  <w:tr w14:paraId="398DC9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  <w:vAlign w:val="center"/>
          </w:tcPr>
          <w:p w14:paraId="1FD8C7E6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期刊收件人</w:t>
            </w:r>
          </w:p>
        </w:tc>
        <w:tc>
          <w:tcPr>
            <w:tcW w:w="2693" w:type="dxa"/>
            <w:vAlign w:val="center"/>
          </w:tcPr>
          <w:p w14:paraId="5A798DB5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  <w:vAlign w:val="center"/>
          </w:tcPr>
          <w:p w14:paraId="043E39B7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联系电话</w:t>
            </w:r>
          </w:p>
        </w:tc>
        <w:tc>
          <w:tcPr>
            <w:tcW w:w="2064" w:type="dxa"/>
            <w:vAlign w:val="center"/>
          </w:tcPr>
          <w:p w14:paraId="6238D69A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  <w:tr w14:paraId="515B3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838" w:type="dxa"/>
            <w:vAlign w:val="center"/>
          </w:tcPr>
          <w:p w14:paraId="0F84BBD6">
            <w:pPr>
              <w:pStyle w:val="2"/>
              <w:spacing w:line="360" w:lineRule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期刊收件地址</w:t>
            </w:r>
          </w:p>
        </w:tc>
        <w:tc>
          <w:tcPr>
            <w:tcW w:w="6458" w:type="dxa"/>
            <w:gridSpan w:val="3"/>
            <w:vAlign w:val="center"/>
          </w:tcPr>
          <w:p w14:paraId="7226B0D8">
            <w:pPr>
              <w:pStyle w:val="2"/>
              <w:spacing w:line="360" w:lineRule="auto"/>
              <w:rPr>
                <w:rFonts w:ascii="Times New Roman" w:hAnsi="Times New Roman"/>
              </w:rPr>
            </w:pPr>
          </w:p>
        </w:tc>
      </w:tr>
    </w:tbl>
    <w:p w14:paraId="34ACC7D7">
      <w:pPr>
        <w:rPr>
          <w:rFonts w:ascii="Times New Roman" w:hAnsi="Times New Roman"/>
        </w:rPr>
      </w:pPr>
      <w:r>
        <w:rPr>
          <w:rFonts w:hint="eastAsia" w:ascii="Times New Roman" w:hAnsi="Times New Roman"/>
        </w:rPr>
        <w:t>注：如需开具增值税专用发票，请在备注中注明并提供专票信息，并填写收票人地址等信息。</w:t>
      </w:r>
    </w:p>
    <w:p w14:paraId="637B4770">
      <w:pPr>
        <w:ind w:right="86"/>
        <w:rPr>
          <w:rFonts w:ascii="Times New Roman" w:hAnsi="Times New Roman"/>
        </w:rPr>
      </w:pPr>
      <w:r>
        <w:rPr>
          <w:rFonts w:hint="eastAsia" w:ascii="Times New Roman" w:hAnsi="Times New Roman" w:eastAsia="宋体"/>
          <w:szCs w:val="21"/>
        </w:rPr>
        <w:t>转账后，请将此订购单发送至邮箱：</w:t>
      </w:r>
      <w:r>
        <w:rPr>
          <w:rFonts w:hint="default" w:ascii="Times New Roman" w:hAnsi="Times New Roman" w:eastAsia="宋体"/>
          <w:szCs w:val="21"/>
        </w:rPr>
        <w:t>sf</w:t>
      </w:r>
      <w:r>
        <w:rPr>
          <w:rFonts w:hint="default" w:ascii="Times New Roman" w:hAnsi="Times New Roman" w:eastAsia="宋体"/>
          <w:szCs w:val="21"/>
        </w:rPr>
        <w:t>1970@vip.163.com（</w:t>
      </w:r>
      <w:r>
        <w:rPr>
          <w:rFonts w:hint="eastAsia" w:ascii="Times New Roman" w:hAnsi="Times New Roman" w:eastAsia="宋体"/>
          <w:szCs w:val="21"/>
        </w:rPr>
        <w:t>邮件标题：期刊订购单）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方正水柱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PingFang SC 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itka Banner">
    <w:panose1 w:val="00000000000000000000"/>
    <w:charset w:val="00"/>
    <w:family w:val="auto"/>
    <w:pitch w:val="default"/>
    <w:sig w:usb0="A00002EF" w:usb1="4000204B" w:usb2="00000000" w:usb3="00000000" w:csb0="2000019F" w:csb1="00000000"/>
  </w:font>
  <w:font w:name="Segoe UI Variable Display Light">
    <w:panose1 w:val="00000000000000000000"/>
    <w:charset w:val="00"/>
    <w:family w:val="auto"/>
    <w:pitch w:val="default"/>
    <w:sig w:usb0="A00002FF" w:usb1="0000000B" w:usb2="00000000" w:usb3="00000000" w:csb0="2000019F" w:csb1="00000000"/>
  </w:font>
  <w:font w:name="Segoe UI Historic">
    <w:panose1 w:val="020B0502040204020203"/>
    <w:charset w:val="00"/>
    <w:family w:val="auto"/>
    <w:pitch w:val="default"/>
    <w:sig w:usb0="800001EF" w:usb1="02000002" w:usb2="0060C080" w:usb3="00000002" w:csb0="00000001" w:csb1="4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E2E"/>
    <w:rsid w:val="00016FA5"/>
    <w:rsid w:val="00021982"/>
    <w:rsid w:val="00027961"/>
    <w:rsid w:val="00053195"/>
    <w:rsid w:val="00084D22"/>
    <w:rsid w:val="001342AA"/>
    <w:rsid w:val="001D2FAD"/>
    <w:rsid w:val="001D5472"/>
    <w:rsid w:val="001E71B4"/>
    <w:rsid w:val="00201CEA"/>
    <w:rsid w:val="00225F8E"/>
    <w:rsid w:val="0023424F"/>
    <w:rsid w:val="00246DBB"/>
    <w:rsid w:val="002D2288"/>
    <w:rsid w:val="00317B18"/>
    <w:rsid w:val="00325742"/>
    <w:rsid w:val="00345CC7"/>
    <w:rsid w:val="003C3345"/>
    <w:rsid w:val="003D509A"/>
    <w:rsid w:val="00405724"/>
    <w:rsid w:val="00407BD4"/>
    <w:rsid w:val="004111C3"/>
    <w:rsid w:val="00467029"/>
    <w:rsid w:val="00470454"/>
    <w:rsid w:val="0048156F"/>
    <w:rsid w:val="004B0AB1"/>
    <w:rsid w:val="004E1A3D"/>
    <w:rsid w:val="00513F84"/>
    <w:rsid w:val="00543A69"/>
    <w:rsid w:val="00543D8B"/>
    <w:rsid w:val="0056386D"/>
    <w:rsid w:val="00585B26"/>
    <w:rsid w:val="005A1E89"/>
    <w:rsid w:val="005D3991"/>
    <w:rsid w:val="005F1D3C"/>
    <w:rsid w:val="006D7DC4"/>
    <w:rsid w:val="007268B9"/>
    <w:rsid w:val="007330B3"/>
    <w:rsid w:val="007772B7"/>
    <w:rsid w:val="007D0376"/>
    <w:rsid w:val="007F212B"/>
    <w:rsid w:val="0081763F"/>
    <w:rsid w:val="00827324"/>
    <w:rsid w:val="00866755"/>
    <w:rsid w:val="00884C1B"/>
    <w:rsid w:val="008B0572"/>
    <w:rsid w:val="009121EF"/>
    <w:rsid w:val="009B7A4D"/>
    <w:rsid w:val="009C21E8"/>
    <w:rsid w:val="00A06752"/>
    <w:rsid w:val="00A452CF"/>
    <w:rsid w:val="00A86740"/>
    <w:rsid w:val="00AF56A5"/>
    <w:rsid w:val="00B21FAD"/>
    <w:rsid w:val="00B40093"/>
    <w:rsid w:val="00BA4816"/>
    <w:rsid w:val="00BD26DB"/>
    <w:rsid w:val="00BE5964"/>
    <w:rsid w:val="00C20CEE"/>
    <w:rsid w:val="00C22BC1"/>
    <w:rsid w:val="00C23368"/>
    <w:rsid w:val="00C327B4"/>
    <w:rsid w:val="00C61E47"/>
    <w:rsid w:val="00C63BF8"/>
    <w:rsid w:val="00C83185"/>
    <w:rsid w:val="00C85CDF"/>
    <w:rsid w:val="00C926E6"/>
    <w:rsid w:val="00C9386D"/>
    <w:rsid w:val="00CD124D"/>
    <w:rsid w:val="00CD2D14"/>
    <w:rsid w:val="00CD54E8"/>
    <w:rsid w:val="00D276FE"/>
    <w:rsid w:val="00DA1D8E"/>
    <w:rsid w:val="00E03C54"/>
    <w:rsid w:val="00EC1658"/>
    <w:rsid w:val="00EF77E3"/>
    <w:rsid w:val="00F110FC"/>
    <w:rsid w:val="00F22C52"/>
    <w:rsid w:val="00F25BF4"/>
    <w:rsid w:val="00F85FCD"/>
    <w:rsid w:val="00F95C33"/>
    <w:rsid w:val="00F97D72"/>
    <w:rsid w:val="00FA4170"/>
    <w:rsid w:val="00FB7C7F"/>
    <w:rsid w:val="00FE2988"/>
    <w:rsid w:val="00FE4178"/>
    <w:rsid w:val="00FE7E2E"/>
    <w:rsid w:val="00FF793F"/>
    <w:rsid w:val="01C63A5C"/>
    <w:rsid w:val="05BF5C00"/>
    <w:rsid w:val="19DA669B"/>
    <w:rsid w:val="1D3865CE"/>
    <w:rsid w:val="5E505CAC"/>
    <w:rsid w:val="6D9BA326"/>
    <w:rsid w:val="75E17CBD"/>
    <w:rsid w:val="7DFE718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4"/>
    <w:qFormat/>
    <w:uiPriority w:val="0"/>
    <w:rPr>
      <w:rFonts w:ascii="宋体" w:hAnsi="Courier New" w:eastAsia="宋体" w:cs="Courier New"/>
      <w:szCs w:val="21"/>
    </w:rPr>
  </w:style>
  <w:style w:type="paragraph" w:styleId="3">
    <w:name w:val="Balloon Text"/>
    <w:basedOn w:val="1"/>
    <w:link w:val="13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1">
    <w:name w:val="页眉字符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字符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字符"/>
    <w:basedOn w:val="9"/>
    <w:link w:val="3"/>
    <w:semiHidden/>
    <w:qFormat/>
    <w:uiPriority w:val="99"/>
    <w:rPr>
      <w:sz w:val="18"/>
      <w:szCs w:val="18"/>
    </w:rPr>
  </w:style>
  <w:style w:type="character" w:customStyle="1" w:styleId="14">
    <w:name w:val="纯文本字符"/>
    <w:basedOn w:val="9"/>
    <w:link w:val="2"/>
    <w:qFormat/>
    <w:uiPriority w:val="0"/>
    <w:rPr>
      <w:rFonts w:ascii="宋体" w:hAnsi="Courier New" w:eastAsia="宋体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309</Words>
  <Characters>456</Characters>
  <Lines>4</Lines>
  <Paragraphs>1</Paragraphs>
  <TotalTime>1</TotalTime>
  <ScaleCrop>false</ScaleCrop>
  <LinksUpToDate>false</LinksUpToDate>
  <CharactersWithSpaces>507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2020-03-31T23:16:00Z</dcterms:created>
  <dc:creator>李志军</dc:creator>
  <cp:lastModifiedBy>z.苏.z</cp:lastModifiedBy>
  <cp:lastPrinted>2017-11-21T23:07:00Z</cp:lastPrinted>
  <dcterms:modified xsi:type="dcterms:W3CDTF">2025-11-24T06:22:09Z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eyJoZGlkIjoiZWY2ZjNhOWZiOTViY2VkZjNkZjE1YjFlNjJkYzU5NTMiLCJ1c2VySWQiOiIyNDg4ODA2NzMifQ==</vt:lpwstr>
  </property>
  <property fmtid="{D5CDD505-2E9C-101B-9397-08002B2CF9AE}" pid="4" name="ICV">
    <vt:lpwstr>38C7E004522E40B7A044795272C93B13_13</vt:lpwstr>
  </property>
</Properties>
</file>