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3" w:displacedByCustomXml="next"/>
    <w:bookmarkStart w:id="1" w:name="_Hlk77448504" w:displacedByCustomXml="next"/>
    <w:sdt>
      <w:sdtPr>
        <w:rPr>
          <w:rStyle w:val="aa"/>
          <w:rFonts w:eastAsia="宋体"/>
        </w:rPr>
        <w:id w:val="18420347"/>
        <w:placeholder>
          <w:docPart w:val="CBBC82BE17BB47CBAC028B4CE25CE66E"/>
        </w:placeholder>
      </w:sdtPr>
      <w:sdtEndPr>
        <w:rPr>
          <w:rStyle w:val="aa"/>
        </w:rPr>
      </w:sdtEndPr>
      <w:sdtContent>
        <w:bookmarkEnd w:id="0" w:displacedByCustomXml="prev"/>
        <w:p w14:paraId="16359262" w14:textId="77777777" w:rsidR="00597DFA" w:rsidRDefault="00602C34" w:rsidP="00602C34">
          <w:pPr>
            <w:spacing w:line="360" w:lineRule="auto"/>
            <w:jc w:val="center"/>
            <w:rPr>
              <w:rStyle w:val="aa"/>
              <w:rFonts w:eastAsia="宋体"/>
            </w:rPr>
          </w:pPr>
          <w:r w:rsidRPr="00602C34">
            <w:rPr>
              <w:rStyle w:val="aa"/>
              <w:rFonts w:eastAsia="宋体" w:hint="eastAsia"/>
            </w:rPr>
            <w:t>同时降解两种真菌毒素的食品级重组酵母培养条件优化研究</w:t>
          </w:r>
        </w:p>
      </w:sdtContent>
    </w:sdt>
    <w:bookmarkEnd w:id="1" w:displacedByCustomXml="next"/>
    <w:sdt>
      <w:sdtPr>
        <w:rPr>
          <w:sz w:val="24"/>
          <w:szCs w:val="24"/>
          <w:vertAlign w:val="superscript"/>
        </w:rPr>
        <w:id w:val="1114553585"/>
        <w:placeholder>
          <w:docPart w:val="2C59B3C52EF2455DA5D09AA850AFB616"/>
        </w:placeholder>
      </w:sdtPr>
      <w:sdtEndPr/>
      <w:sdtContent>
        <w:p w14:paraId="203D7E3D" w14:textId="77777777" w:rsidR="002E0EE1" w:rsidRDefault="002E0EE1" w:rsidP="002E0EE1">
          <w:pPr>
            <w:pStyle w:val="ab"/>
            <w:rPr>
              <w:sz w:val="24"/>
              <w:szCs w:val="24"/>
              <w:vertAlign w:val="superscript"/>
            </w:rPr>
          </w:pPr>
          <w:r>
            <w:rPr>
              <w:lang w:val="en"/>
            </w:rPr>
            <w:t xml:space="preserve">Optimization of </w:t>
          </w:r>
          <w:r>
            <w:rPr>
              <w:lang w:eastAsia="zh"/>
            </w:rPr>
            <w:t>cu</w:t>
          </w:r>
          <w:r>
            <w:t>lt</w:t>
          </w:r>
          <w:r>
            <w:rPr>
              <w:rFonts w:hint="eastAsia"/>
              <w:lang w:eastAsia="zh"/>
            </w:rPr>
            <w:t>ivation</w:t>
          </w:r>
          <w:r>
            <w:t xml:space="preserve"> conditions </w:t>
          </w:r>
          <w:r w:rsidRPr="009B426D">
            <w:rPr>
              <w:rFonts w:hint="eastAsia"/>
            </w:rPr>
            <w:t>for</w:t>
          </w:r>
          <w:r>
            <w:t xml:space="preserve"> </w:t>
          </w:r>
          <w:r>
            <w:rPr>
              <w:rFonts w:hint="eastAsia"/>
            </w:rPr>
            <w:t>f</w:t>
          </w:r>
          <w:r>
            <w:rPr>
              <w:rFonts w:hint="eastAsia"/>
              <w:lang w:eastAsia="zh"/>
            </w:rPr>
            <w:t xml:space="preserve">ood-grade </w:t>
          </w:r>
          <w:r>
            <w:t xml:space="preserve">recombinant </w:t>
          </w:r>
          <w:r>
            <w:rPr>
              <w:rFonts w:hint="eastAsia"/>
              <w:iCs/>
              <w:szCs w:val="24"/>
              <w:lang w:eastAsia="zh"/>
            </w:rPr>
            <w:t>yeast</w:t>
          </w:r>
          <w:r>
            <w:t xml:space="preserve"> that simultaneously degrades two mycotoxins</w:t>
          </w:r>
        </w:p>
      </w:sdtContent>
    </w:sdt>
    <w:p w14:paraId="7220AC52" w14:textId="77777777" w:rsidR="00597DFA" w:rsidRPr="002E0EE1" w:rsidRDefault="00597DFA"/>
    <w:p w14:paraId="6A7FAE89" w14:textId="77777777" w:rsidR="00597DFA" w:rsidRDefault="00597DFA"/>
    <w:p w14:paraId="3F57BB93" w14:textId="77777777" w:rsidR="00597DFA" w:rsidRDefault="002C4D0B">
      <w:pPr>
        <w:ind w:firstLine="36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附</w:t>
      </w:r>
      <w:r>
        <w:rPr>
          <w:b/>
          <w:sz w:val="18"/>
          <w:szCs w:val="18"/>
        </w:rPr>
        <w:t>表</w:t>
      </w:r>
      <w:r>
        <w:rPr>
          <w:rFonts w:hint="eastAsia"/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培养基成分单因素优化试验表</w:t>
      </w:r>
    </w:p>
    <w:p w14:paraId="23C3CF45" w14:textId="77777777" w:rsidR="00597DFA" w:rsidRDefault="002C4D0B">
      <w:pPr>
        <w:ind w:firstLine="36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upplementary Table 1 </w:t>
      </w:r>
      <w:r>
        <w:rPr>
          <w:rFonts w:hint="eastAsia"/>
          <w:b/>
          <w:sz w:val="18"/>
          <w:szCs w:val="18"/>
          <w:lang w:eastAsia="zh"/>
        </w:rPr>
        <w:t>Design</w:t>
      </w:r>
      <w:r>
        <w:rPr>
          <w:b/>
          <w:sz w:val="18"/>
          <w:szCs w:val="18"/>
        </w:rPr>
        <w:t xml:space="preserve"> of</w:t>
      </w:r>
      <w:r>
        <w:rPr>
          <w:rFonts w:hint="eastAsia"/>
          <w:b/>
          <w:sz w:val="18"/>
          <w:szCs w:val="18"/>
          <w:lang w:eastAsia="zh"/>
        </w:rPr>
        <w:t xml:space="preserve"> s</w:t>
      </w:r>
      <w:r>
        <w:rPr>
          <w:b/>
          <w:sz w:val="18"/>
          <w:szCs w:val="18"/>
        </w:rPr>
        <w:t xml:space="preserve">ingle-factor </w:t>
      </w:r>
      <w:r>
        <w:rPr>
          <w:rFonts w:hint="eastAsia"/>
          <w:b/>
          <w:sz w:val="18"/>
          <w:szCs w:val="18"/>
          <w:lang w:eastAsia="zh"/>
        </w:rPr>
        <w:t>optimization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  <w:lang w:eastAsia="zh"/>
        </w:rPr>
        <w:t xml:space="preserve">test for </w:t>
      </w:r>
      <w:r>
        <w:rPr>
          <w:b/>
          <w:sz w:val="18"/>
          <w:szCs w:val="18"/>
        </w:rPr>
        <w:t>medi</w:t>
      </w:r>
      <w:r>
        <w:rPr>
          <w:rFonts w:hint="eastAsia"/>
          <w:b/>
          <w:sz w:val="18"/>
          <w:szCs w:val="18"/>
          <w:lang w:eastAsia="zh"/>
        </w:rPr>
        <w:t>a</w:t>
      </w:r>
      <w:r>
        <w:rPr>
          <w:b/>
          <w:sz w:val="18"/>
          <w:szCs w:val="18"/>
        </w:rPr>
        <w:t xml:space="preserve"> composition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721"/>
        <w:gridCol w:w="1233"/>
        <w:gridCol w:w="802"/>
        <w:gridCol w:w="930"/>
        <w:gridCol w:w="930"/>
        <w:gridCol w:w="930"/>
        <w:gridCol w:w="930"/>
        <w:gridCol w:w="930"/>
      </w:tblGrid>
      <w:tr w:rsidR="00597DFA" w14:paraId="63EAAA2C" w14:textId="77777777" w:rsidTr="00597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175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F34DE1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因素</w:t>
            </w:r>
          </w:p>
        </w:tc>
        <w:tc>
          <w:tcPr>
            <w:tcW w:w="3242" w:type="pct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FF72F9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水平</w:t>
            </w:r>
            <w:r w:rsidR="00B46203">
              <w:rPr>
                <w:rFonts w:hint="eastAsia"/>
                <w:color w:val="000000"/>
                <w:kern w:val="0"/>
                <w:sz w:val="15"/>
                <w:szCs w:val="15"/>
              </w:rPr>
              <w:t>/</w:t>
            </w:r>
            <w:r w:rsidR="00B46203">
              <w:rPr>
                <w:color w:val="000000"/>
                <w:kern w:val="0"/>
                <w:sz w:val="15"/>
                <w:szCs w:val="15"/>
              </w:rPr>
              <w:t>（</w:t>
            </w:r>
            <w:r w:rsidR="00B46203">
              <w:rPr>
                <w:color w:val="000000"/>
                <w:kern w:val="0"/>
                <w:sz w:val="15"/>
                <w:szCs w:val="15"/>
              </w:rPr>
              <w:t>g/L</w:t>
            </w:r>
            <w:r w:rsidR="00B46203">
              <w:rPr>
                <w:color w:val="000000"/>
                <w:kern w:val="0"/>
                <w:sz w:val="15"/>
                <w:szCs w:val="15"/>
              </w:rPr>
              <w:t>）</w:t>
            </w:r>
          </w:p>
        </w:tc>
      </w:tr>
      <w:tr w:rsidR="00597DFA" w14:paraId="46584E9B" w14:textId="77777777" w:rsidTr="00597DFA">
        <w:trPr>
          <w:trHeight w:val="272"/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C8F5398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color w:val="000000"/>
                <w:kern w:val="0"/>
                <w:sz w:val="15"/>
                <w:szCs w:val="15"/>
              </w:rPr>
              <w:t>碳源</w:t>
            </w:r>
            <w:proofErr w:type="gramEnd"/>
          </w:p>
        </w:tc>
        <w:tc>
          <w:tcPr>
            <w:tcW w:w="734" w:type="pct"/>
            <w:tcBorders>
              <w:top w:val="single" w:sz="4" w:space="0" w:color="auto"/>
              <w:bottom w:val="nil"/>
            </w:tcBorders>
          </w:tcPr>
          <w:p w14:paraId="6186C07D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葡萄糖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</w:tcPr>
          <w:p w14:paraId="09936630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</w:tcPr>
          <w:p w14:paraId="76C3ECB1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</w:tcPr>
          <w:p w14:paraId="555C376A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</w:tcPr>
          <w:p w14:paraId="4DC6B3C0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</w:tcPr>
          <w:p w14:paraId="5AEAA93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</w:tcPr>
          <w:p w14:paraId="776A5BFF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597DFA" w14:paraId="4B4E3713" w14:textId="77777777" w:rsidTr="00597DFA">
        <w:trPr>
          <w:trHeight w:val="272"/>
          <w:jc w:val="center"/>
        </w:trPr>
        <w:tc>
          <w:tcPr>
            <w:tcW w:w="1024" w:type="pct"/>
            <w:vMerge/>
            <w:tcBorders>
              <w:top w:val="nil"/>
              <w:bottom w:val="nil"/>
            </w:tcBorders>
          </w:tcPr>
          <w:p w14:paraId="44CC6BA5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pct"/>
            <w:tcBorders>
              <w:top w:val="nil"/>
              <w:bottom w:val="nil"/>
            </w:tcBorders>
          </w:tcPr>
          <w:p w14:paraId="714A82E3" w14:textId="77777777" w:rsidR="00597DFA" w:rsidRDefault="002C4D0B">
            <w:pPr>
              <w:widowControl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蔗糖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528C388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68614278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763FF4F8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0EA5C635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08B19954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2053D63A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597DFA" w14:paraId="38539730" w14:textId="77777777" w:rsidTr="00597DFA">
        <w:trPr>
          <w:trHeight w:val="272"/>
          <w:jc w:val="center"/>
        </w:trPr>
        <w:tc>
          <w:tcPr>
            <w:tcW w:w="1024" w:type="pct"/>
            <w:vMerge/>
            <w:tcBorders>
              <w:top w:val="nil"/>
              <w:bottom w:val="nil"/>
            </w:tcBorders>
          </w:tcPr>
          <w:p w14:paraId="12A3C319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pct"/>
            <w:tcBorders>
              <w:top w:val="nil"/>
              <w:bottom w:val="nil"/>
            </w:tcBorders>
          </w:tcPr>
          <w:p w14:paraId="2F805ED7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乳糖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6AC31FE4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5AAB5A19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7AAC5CFA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4177D23D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2CC94BE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417172F2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597DFA" w14:paraId="3FCCD048" w14:textId="77777777" w:rsidTr="00597DFA">
        <w:trPr>
          <w:trHeight w:val="272"/>
          <w:jc w:val="center"/>
        </w:trPr>
        <w:tc>
          <w:tcPr>
            <w:tcW w:w="1024" w:type="pct"/>
            <w:vMerge/>
            <w:tcBorders>
              <w:top w:val="nil"/>
              <w:bottom w:val="nil"/>
            </w:tcBorders>
          </w:tcPr>
          <w:p w14:paraId="79DBEE24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pct"/>
            <w:tcBorders>
              <w:top w:val="nil"/>
              <w:bottom w:val="nil"/>
            </w:tcBorders>
          </w:tcPr>
          <w:p w14:paraId="054BD5E4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麦芽糖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49593437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7E34F825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51209F4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6B8C0A30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766FBCA2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37A493F4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597DFA" w14:paraId="219727E4" w14:textId="77777777" w:rsidTr="00597DFA">
        <w:trPr>
          <w:trHeight w:val="272"/>
          <w:jc w:val="center"/>
        </w:trPr>
        <w:tc>
          <w:tcPr>
            <w:tcW w:w="1024" w:type="pct"/>
            <w:vMerge/>
            <w:tcBorders>
              <w:top w:val="nil"/>
              <w:bottom w:val="single" w:sz="4" w:space="0" w:color="auto"/>
            </w:tcBorders>
          </w:tcPr>
          <w:p w14:paraId="2F5F2F6D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</w:tcPr>
          <w:p w14:paraId="71AB3732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糖蜜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14:paraId="507167C2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29A65B37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6E06095F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78A26AC8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09E782CE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1191CDF7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597DFA" w14:paraId="5449ADC9" w14:textId="77777777" w:rsidTr="00597DFA">
        <w:trPr>
          <w:trHeight w:val="272"/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</w:tcBorders>
            <w:vAlign w:val="center"/>
          </w:tcPr>
          <w:p w14:paraId="3EE22148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有机氮源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4239DA1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color w:val="000000"/>
                <w:kern w:val="0"/>
                <w:sz w:val="15"/>
                <w:szCs w:val="15"/>
              </w:rPr>
              <w:t>酵母浸粉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6562CE20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1A8A9B03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52697F75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344B7C47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4EEB824A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3BF22A33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597DFA" w14:paraId="5BF4FCAC" w14:textId="77777777" w:rsidTr="00597DFA">
        <w:trPr>
          <w:trHeight w:val="272"/>
          <w:jc w:val="center"/>
        </w:trPr>
        <w:tc>
          <w:tcPr>
            <w:tcW w:w="1024" w:type="pct"/>
            <w:vMerge/>
          </w:tcPr>
          <w:p w14:paraId="299CC7E5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pct"/>
          </w:tcPr>
          <w:p w14:paraId="7EAD67CA" w14:textId="77777777" w:rsidR="00597DFA" w:rsidRDefault="002C4D0B">
            <w:pPr>
              <w:widowControl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蛋白胨</w:t>
            </w:r>
          </w:p>
        </w:tc>
        <w:tc>
          <w:tcPr>
            <w:tcW w:w="477" w:type="pct"/>
          </w:tcPr>
          <w:p w14:paraId="5D73BB2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</w:tcPr>
          <w:p w14:paraId="3BDF89EE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53" w:type="pct"/>
          </w:tcPr>
          <w:p w14:paraId="09BB433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53" w:type="pct"/>
          </w:tcPr>
          <w:p w14:paraId="700F0B1E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53" w:type="pct"/>
          </w:tcPr>
          <w:p w14:paraId="0C2A7231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53" w:type="pct"/>
          </w:tcPr>
          <w:p w14:paraId="536B71AE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597DFA" w14:paraId="1D9019AA" w14:textId="77777777" w:rsidTr="00597DFA">
        <w:trPr>
          <w:trHeight w:val="272"/>
          <w:jc w:val="center"/>
        </w:trPr>
        <w:tc>
          <w:tcPr>
            <w:tcW w:w="1024" w:type="pct"/>
            <w:vMerge/>
          </w:tcPr>
          <w:p w14:paraId="608E31DE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pct"/>
            <w:tcBorders>
              <w:bottom w:val="nil"/>
            </w:tcBorders>
          </w:tcPr>
          <w:p w14:paraId="4A1BF441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麸皮</w:t>
            </w:r>
          </w:p>
        </w:tc>
        <w:tc>
          <w:tcPr>
            <w:tcW w:w="477" w:type="pct"/>
            <w:tcBorders>
              <w:bottom w:val="nil"/>
            </w:tcBorders>
          </w:tcPr>
          <w:p w14:paraId="2D763CF4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bottom w:val="nil"/>
            </w:tcBorders>
          </w:tcPr>
          <w:p w14:paraId="2C0D203A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53" w:type="pct"/>
            <w:tcBorders>
              <w:bottom w:val="nil"/>
            </w:tcBorders>
          </w:tcPr>
          <w:p w14:paraId="0E9A24C5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53" w:type="pct"/>
            <w:tcBorders>
              <w:bottom w:val="nil"/>
            </w:tcBorders>
          </w:tcPr>
          <w:p w14:paraId="4A8148E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53" w:type="pct"/>
            <w:tcBorders>
              <w:bottom w:val="nil"/>
            </w:tcBorders>
          </w:tcPr>
          <w:p w14:paraId="5CD757C8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53" w:type="pct"/>
            <w:tcBorders>
              <w:bottom w:val="nil"/>
            </w:tcBorders>
          </w:tcPr>
          <w:p w14:paraId="4C4F698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597DFA" w14:paraId="3CED539A" w14:textId="77777777" w:rsidTr="00597DFA">
        <w:trPr>
          <w:trHeight w:val="272"/>
          <w:jc w:val="center"/>
        </w:trPr>
        <w:tc>
          <w:tcPr>
            <w:tcW w:w="1024" w:type="pct"/>
            <w:vMerge/>
            <w:tcBorders>
              <w:bottom w:val="single" w:sz="4" w:space="0" w:color="auto"/>
            </w:tcBorders>
          </w:tcPr>
          <w:p w14:paraId="3C355C62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</w:tcPr>
          <w:p w14:paraId="6625FC55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米糠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14:paraId="5A4E35D3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0573BD8B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443B217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2B7F8CE7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574D3602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481DDE7E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597DFA" w14:paraId="0119399E" w14:textId="77777777" w:rsidTr="00597DFA">
        <w:trPr>
          <w:trHeight w:val="272"/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</w:tcBorders>
            <w:vAlign w:val="center"/>
          </w:tcPr>
          <w:p w14:paraId="77AD0DE3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无机氮源</w:t>
            </w:r>
          </w:p>
        </w:tc>
        <w:tc>
          <w:tcPr>
            <w:tcW w:w="734" w:type="pct"/>
            <w:tcBorders>
              <w:top w:val="single" w:sz="4" w:space="0" w:color="auto"/>
              <w:bottom w:val="nil"/>
            </w:tcBorders>
          </w:tcPr>
          <w:p w14:paraId="44FAC097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NH</w:t>
            </w:r>
            <w:r>
              <w:rPr>
                <w:color w:val="000000"/>
                <w:kern w:val="0"/>
                <w:sz w:val="15"/>
                <w:szCs w:val="15"/>
                <w:vertAlign w:val="subscript"/>
              </w:rPr>
              <w:t>4</w:t>
            </w:r>
            <w:r>
              <w:rPr>
                <w:color w:val="000000"/>
                <w:kern w:val="0"/>
                <w:sz w:val="15"/>
                <w:szCs w:val="15"/>
              </w:rPr>
              <w:t>Cl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</w:tcPr>
          <w:p w14:paraId="62BB35E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</w:tcPr>
          <w:p w14:paraId="430F989D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</w:tcPr>
          <w:p w14:paraId="485E93A1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</w:tcPr>
          <w:p w14:paraId="6F526419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2.0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</w:tcPr>
          <w:p w14:paraId="46D70067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4.0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</w:tcPr>
          <w:p w14:paraId="413749DB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6.0</w:t>
            </w:r>
          </w:p>
        </w:tc>
      </w:tr>
      <w:tr w:rsidR="00597DFA" w14:paraId="0D0B9C97" w14:textId="77777777" w:rsidTr="00597DFA">
        <w:trPr>
          <w:trHeight w:val="272"/>
          <w:jc w:val="center"/>
        </w:trPr>
        <w:tc>
          <w:tcPr>
            <w:tcW w:w="1024" w:type="pct"/>
            <w:vMerge/>
            <w:tcBorders>
              <w:bottom w:val="single" w:sz="4" w:space="0" w:color="auto"/>
            </w:tcBorders>
          </w:tcPr>
          <w:p w14:paraId="3FC41AD2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</w:tcPr>
          <w:p w14:paraId="6145BB83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(NH</w:t>
            </w:r>
            <w:r>
              <w:rPr>
                <w:color w:val="000000"/>
                <w:kern w:val="0"/>
                <w:sz w:val="15"/>
                <w:szCs w:val="15"/>
                <w:vertAlign w:val="subscript"/>
              </w:rPr>
              <w:t>4</w:t>
            </w:r>
            <w:r>
              <w:rPr>
                <w:color w:val="000000"/>
                <w:kern w:val="0"/>
                <w:sz w:val="15"/>
                <w:szCs w:val="15"/>
              </w:rPr>
              <w:t>)</w:t>
            </w:r>
            <w:r>
              <w:rPr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color w:val="000000"/>
                <w:kern w:val="0"/>
                <w:sz w:val="15"/>
                <w:szCs w:val="15"/>
              </w:rPr>
              <w:t>SO</w:t>
            </w:r>
            <w:r>
              <w:rPr>
                <w:color w:val="000000"/>
                <w:kern w:val="0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14:paraId="4B3771FF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291D2293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5DC41A32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1.0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472DE43A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2.0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46996CC5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4.0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14:paraId="06EEAA65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6.0</w:t>
            </w:r>
          </w:p>
        </w:tc>
      </w:tr>
      <w:tr w:rsidR="00597DFA" w14:paraId="2691D664" w14:textId="77777777" w:rsidTr="00597DFA">
        <w:trPr>
          <w:trHeight w:val="272"/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</w:tcBorders>
            <w:vAlign w:val="center"/>
          </w:tcPr>
          <w:p w14:paraId="118313AA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无机盐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C962D2F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MgSO</w:t>
            </w:r>
            <w:r>
              <w:rPr>
                <w:color w:val="000000"/>
                <w:kern w:val="0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58504867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1AF679A7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7CA5B429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7BFD8772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2.0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484218A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4.0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2AB96CDB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6.0</w:t>
            </w:r>
          </w:p>
        </w:tc>
      </w:tr>
      <w:tr w:rsidR="00597DFA" w14:paraId="0CBC9191" w14:textId="77777777" w:rsidTr="00597DFA">
        <w:trPr>
          <w:trHeight w:val="272"/>
          <w:jc w:val="center"/>
        </w:trPr>
        <w:tc>
          <w:tcPr>
            <w:tcW w:w="1024" w:type="pct"/>
            <w:vMerge/>
          </w:tcPr>
          <w:p w14:paraId="43DA8315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pct"/>
          </w:tcPr>
          <w:p w14:paraId="30E3A4C8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KH</w:t>
            </w:r>
            <w:r>
              <w:rPr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color w:val="000000"/>
                <w:kern w:val="0"/>
                <w:sz w:val="15"/>
                <w:szCs w:val="15"/>
              </w:rPr>
              <w:t>PO</w:t>
            </w:r>
            <w:r>
              <w:rPr>
                <w:color w:val="000000"/>
                <w:kern w:val="0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477" w:type="pct"/>
          </w:tcPr>
          <w:p w14:paraId="28355291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</w:tcPr>
          <w:p w14:paraId="20AD4A3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553" w:type="pct"/>
          </w:tcPr>
          <w:p w14:paraId="3304C2A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1.0</w:t>
            </w:r>
          </w:p>
        </w:tc>
        <w:tc>
          <w:tcPr>
            <w:tcW w:w="553" w:type="pct"/>
          </w:tcPr>
          <w:p w14:paraId="58AD1E25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2.0</w:t>
            </w:r>
          </w:p>
        </w:tc>
        <w:tc>
          <w:tcPr>
            <w:tcW w:w="553" w:type="pct"/>
          </w:tcPr>
          <w:p w14:paraId="046A4D3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4.0</w:t>
            </w:r>
          </w:p>
        </w:tc>
        <w:tc>
          <w:tcPr>
            <w:tcW w:w="553" w:type="pct"/>
          </w:tcPr>
          <w:p w14:paraId="7D21977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6.0</w:t>
            </w:r>
          </w:p>
        </w:tc>
      </w:tr>
      <w:tr w:rsidR="00597DFA" w14:paraId="39133774" w14:textId="77777777" w:rsidTr="00597DFA">
        <w:trPr>
          <w:trHeight w:val="272"/>
          <w:jc w:val="center"/>
        </w:trPr>
        <w:tc>
          <w:tcPr>
            <w:tcW w:w="1024" w:type="pct"/>
            <w:vMerge/>
          </w:tcPr>
          <w:p w14:paraId="3929195B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pct"/>
            <w:tcBorders>
              <w:bottom w:val="nil"/>
            </w:tcBorders>
          </w:tcPr>
          <w:p w14:paraId="78BE7BF1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MnSO</w:t>
            </w:r>
            <w:r>
              <w:rPr>
                <w:color w:val="000000"/>
                <w:kern w:val="0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477" w:type="pct"/>
            <w:tcBorders>
              <w:bottom w:val="nil"/>
            </w:tcBorders>
          </w:tcPr>
          <w:p w14:paraId="3EA5BC1F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bottom w:val="nil"/>
            </w:tcBorders>
          </w:tcPr>
          <w:p w14:paraId="772EB691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553" w:type="pct"/>
            <w:tcBorders>
              <w:bottom w:val="nil"/>
            </w:tcBorders>
          </w:tcPr>
          <w:p w14:paraId="561ED98D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1.0</w:t>
            </w:r>
          </w:p>
        </w:tc>
        <w:tc>
          <w:tcPr>
            <w:tcW w:w="553" w:type="pct"/>
            <w:tcBorders>
              <w:bottom w:val="nil"/>
            </w:tcBorders>
          </w:tcPr>
          <w:p w14:paraId="788CE03E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2.0</w:t>
            </w:r>
          </w:p>
        </w:tc>
        <w:tc>
          <w:tcPr>
            <w:tcW w:w="553" w:type="pct"/>
            <w:tcBorders>
              <w:bottom w:val="nil"/>
            </w:tcBorders>
          </w:tcPr>
          <w:p w14:paraId="4F83AB8D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4.0</w:t>
            </w:r>
          </w:p>
        </w:tc>
        <w:tc>
          <w:tcPr>
            <w:tcW w:w="553" w:type="pct"/>
            <w:tcBorders>
              <w:bottom w:val="nil"/>
            </w:tcBorders>
          </w:tcPr>
          <w:p w14:paraId="095911F9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6.0</w:t>
            </w:r>
          </w:p>
        </w:tc>
      </w:tr>
      <w:tr w:rsidR="00597DFA" w14:paraId="6E28E1A4" w14:textId="77777777" w:rsidTr="00AD6B9E">
        <w:trPr>
          <w:trHeight w:val="232"/>
          <w:jc w:val="center"/>
        </w:trPr>
        <w:tc>
          <w:tcPr>
            <w:tcW w:w="1024" w:type="pct"/>
            <w:vMerge/>
          </w:tcPr>
          <w:p w14:paraId="3143273F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pct"/>
            <w:tcBorders>
              <w:top w:val="nil"/>
              <w:bottom w:val="nil"/>
            </w:tcBorders>
          </w:tcPr>
          <w:p w14:paraId="78456803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CaCl</w:t>
            </w:r>
            <w:r>
              <w:rPr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19B429E9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2FB89BFF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584562FF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1.0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78F3B6E9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2.0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38BD068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4.0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46B02283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6.0</w:t>
            </w:r>
          </w:p>
        </w:tc>
      </w:tr>
      <w:tr w:rsidR="00597DFA" w14:paraId="014B23B2" w14:textId="77777777" w:rsidTr="00597DFA">
        <w:trPr>
          <w:trHeight w:val="272"/>
          <w:jc w:val="center"/>
        </w:trPr>
        <w:tc>
          <w:tcPr>
            <w:tcW w:w="1024" w:type="pct"/>
            <w:vMerge/>
            <w:tcBorders>
              <w:top w:val="single" w:sz="6" w:space="0" w:color="008000"/>
              <w:bottom w:val="single" w:sz="8" w:space="0" w:color="auto"/>
              <w:tl2br w:val="nil"/>
              <w:tr2bl w:val="nil"/>
            </w:tcBorders>
          </w:tcPr>
          <w:p w14:paraId="3165398E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135DC27F" w14:textId="77777777" w:rsidR="00597DFA" w:rsidRDefault="002C4D0B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color w:val="000000"/>
                <w:kern w:val="0"/>
                <w:sz w:val="15"/>
                <w:szCs w:val="15"/>
              </w:rPr>
              <w:t>KC</w:t>
            </w:r>
            <w:r w:rsidR="000850D4">
              <w:rPr>
                <w:rFonts w:hint="eastAsia"/>
                <w:color w:val="000000"/>
                <w:kern w:val="0"/>
                <w:sz w:val="15"/>
                <w:szCs w:val="15"/>
              </w:rPr>
              <w:t>l</w:t>
            </w:r>
            <w:proofErr w:type="spellEnd"/>
          </w:p>
        </w:tc>
        <w:tc>
          <w:tcPr>
            <w:tcW w:w="477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0EFB47A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3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58F95A8A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553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71133DCA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1.0</w:t>
            </w:r>
          </w:p>
        </w:tc>
        <w:tc>
          <w:tcPr>
            <w:tcW w:w="553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0A367089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2.0</w:t>
            </w:r>
          </w:p>
        </w:tc>
        <w:tc>
          <w:tcPr>
            <w:tcW w:w="553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6587FEE0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4.0</w:t>
            </w:r>
          </w:p>
        </w:tc>
        <w:tc>
          <w:tcPr>
            <w:tcW w:w="553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2D49BFAD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6.0</w:t>
            </w:r>
          </w:p>
        </w:tc>
      </w:tr>
    </w:tbl>
    <w:p w14:paraId="3AA520F5" w14:textId="77777777" w:rsidR="00597DFA" w:rsidRDefault="00597DFA"/>
    <w:p w14:paraId="6BEE20CF" w14:textId="77777777" w:rsidR="00597DFA" w:rsidRDefault="00597DFA"/>
    <w:p w14:paraId="296D8748" w14:textId="77777777" w:rsidR="00597DFA" w:rsidRDefault="002C4D0B">
      <w:pPr>
        <w:ind w:firstLine="36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附表</w:t>
      </w:r>
      <w:r>
        <w:rPr>
          <w:rFonts w:hint="eastAsia"/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  <w:lang w:eastAsia="zh"/>
        </w:rPr>
        <w:t>培养基成分</w:t>
      </w:r>
      <w:r>
        <w:rPr>
          <w:rFonts w:hint="eastAsia"/>
          <w:b/>
          <w:sz w:val="18"/>
          <w:szCs w:val="18"/>
        </w:rPr>
        <w:t>响应面优化试验因素与水平设计表</w:t>
      </w:r>
    </w:p>
    <w:p w14:paraId="69EBA627" w14:textId="77777777" w:rsidR="00597DFA" w:rsidRDefault="002C4D0B">
      <w:pPr>
        <w:ind w:firstLine="360"/>
        <w:jc w:val="center"/>
        <w:rPr>
          <w:kern w:val="0"/>
        </w:rPr>
      </w:pPr>
      <w:r>
        <w:rPr>
          <w:b/>
          <w:sz w:val="18"/>
          <w:szCs w:val="18"/>
        </w:rPr>
        <w:t>Supplementary Tab</w:t>
      </w:r>
      <w:r>
        <w:rPr>
          <w:rFonts w:hint="eastAsia"/>
          <w:b/>
          <w:sz w:val="18"/>
          <w:szCs w:val="18"/>
        </w:rPr>
        <w:t>le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  <w:lang w:eastAsia="zh"/>
        </w:rPr>
        <w:t xml:space="preserve">Design </w:t>
      </w:r>
      <w:r>
        <w:rPr>
          <w:b/>
          <w:sz w:val="18"/>
          <w:szCs w:val="18"/>
        </w:rPr>
        <w:t xml:space="preserve">of response surface </w:t>
      </w:r>
      <w:r>
        <w:rPr>
          <w:rFonts w:hint="eastAsia"/>
          <w:b/>
          <w:sz w:val="18"/>
          <w:szCs w:val="18"/>
          <w:lang w:eastAsia="zh"/>
        </w:rPr>
        <w:t>f</w:t>
      </w:r>
      <w:r>
        <w:rPr>
          <w:b/>
          <w:sz w:val="18"/>
          <w:szCs w:val="18"/>
        </w:rPr>
        <w:t xml:space="preserve">actors and levels </w:t>
      </w:r>
      <w:r>
        <w:rPr>
          <w:rFonts w:hint="eastAsia"/>
          <w:b/>
          <w:sz w:val="18"/>
          <w:szCs w:val="18"/>
          <w:lang w:eastAsia="zh"/>
        </w:rPr>
        <w:t>for optimization test of media composition</w:t>
      </w:r>
      <w:r>
        <w:rPr>
          <w:rFonts w:hint="eastAsia"/>
          <w:b/>
          <w:sz w:val="18"/>
          <w:szCs w:val="18"/>
        </w:rPr>
        <w:t xml:space="preserve">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1454"/>
        <w:gridCol w:w="1441"/>
        <w:gridCol w:w="1688"/>
        <w:gridCol w:w="1570"/>
        <w:gridCol w:w="1407"/>
      </w:tblGrid>
      <w:tr w:rsidR="00597DFA" w14:paraId="337EE6A8" w14:textId="77777777" w:rsidTr="00597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jc w:val="center"/>
        </w:trPr>
        <w:tc>
          <w:tcPr>
            <w:tcW w:w="503" w:type="pct"/>
            <w:vMerge w:val="restart"/>
            <w:tcBorders>
              <w:top w:val="single" w:sz="8" w:space="0" w:color="auto"/>
            </w:tcBorders>
            <w:vAlign w:val="center"/>
          </w:tcPr>
          <w:p w14:paraId="10520D92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水平</w:t>
            </w:r>
          </w:p>
        </w:tc>
        <w:tc>
          <w:tcPr>
            <w:tcW w:w="4497" w:type="pct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DF66FE" w14:textId="77777777" w:rsidR="00597DFA" w:rsidRDefault="002C4D0B">
            <w:pPr>
              <w:widowControl/>
              <w:ind w:firstLine="420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因素</w:t>
            </w:r>
            <w:r w:rsidR="009F7CF6">
              <w:rPr>
                <w:rFonts w:hint="eastAsia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g</w:t>
            </w:r>
            <w:r>
              <w:rPr>
                <w:color w:val="000000"/>
                <w:kern w:val="0"/>
                <w:sz w:val="15"/>
                <w:szCs w:val="15"/>
              </w:rPr>
              <w:t>/L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</w:tr>
      <w:tr w:rsidR="00597DFA" w14:paraId="24272EB5" w14:textId="77777777" w:rsidTr="00597DFA">
        <w:trPr>
          <w:trHeight w:val="272"/>
          <w:jc w:val="center"/>
        </w:trPr>
        <w:tc>
          <w:tcPr>
            <w:tcW w:w="503" w:type="pct"/>
            <w:vMerge/>
            <w:tcBorders>
              <w:bottom w:val="single" w:sz="4" w:space="0" w:color="auto"/>
            </w:tcBorders>
            <w:vAlign w:val="center"/>
          </w:tcPr>
          <w:p w14:paraId="26638058" w14:textId="77777777" w:rsidR="00597DFA" w:rsidRDefault="00597DFA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F641E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9F7CF6">
              <w:rPr>
                <w:i/>
                <w:color w:val="000000"/>
                <w:kern w:val="0"/>
                <w:sz w:val="15"/>
                <w:szCs w:val="15"/>
              </w:rPr>
              <w:t>A</w:t>
            </w:r>
            <w:r w:rsidR="009F7CF6">
              <w:rPr>
                <w:rFonts w:hint="eastAsia"/>
                <w:color w:val="000000"/>
                <w:kern w:val="0"/>
                <w:sz w:val="15"/>
                <w:szCs w:val="15"/>
              </w:rPr>
              <w:t>（葡萄糖）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0BCE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9F7CF6">
              <w:rPr>
                <w:i/>
                <w:color w:val="000000"/>
                <w:kern w:val="0"/>
                <w:sz w:val="15"/>
                <w:szCs w:val="15"/>
              </w:rPr>
              <w:t>B</w:t>
            </w:r>
            <w:r w:rsidR="009F7CF6">
              <w:rPr>
                <w:rFonts w:hint="eastAsia"/>
                <w:color w:val="000000"/>
                <w:kern w:val="0"/>
                <w:sz w:val="15"/>
                <w:szCs w:val="15"/>
              </w:rPr>
              <w:t>（蛋白胨）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C8467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9F7CF6">
              <w:rPr>
                <w:i/>
                <w:color w:val="000000"/>
                <w:kern w:val="0"/>
                <w:sz w:val="15"/>
                <w:szCs w:val="15"/>
              </w:rPr>
              <w:t>C</w:t>
            </w:r>
            <w:r w:rsidR="009F7CF6">
              <w:rPr>
                <w:rFonts w:hint="eastAsia"/>
                <w:color w:val="000000"/>
                <w:kern w:val="0"/>
                <w:sz w:val="15"/>
                <w:szCs w:val="15"/>
              </w:rPr>
              <w:t>（酵母浸粉）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00EA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3B58F8">
              <w:rPr>
                <w:rFonts w:hint="eastAsia"/>
                <w:i/>
                <w:color w:val="000000"/>
                <w:kern w:val="0"/>
                <w:sz w:val="15"/>
                <w:szCs w:val="15"/>
              </w:rPr>
              <w:t>D</w:t>
            </w:r>
            <w:r w:rsidR="009F7CF6">
              <w:rPr>
                <w:rFonts w:hint="eastAsia"/>
                <w:color w:val="000000"/>
                <w:kern w:val="0"/>
                <w:sz w:val="15"/>
                <w:szCs w:val="15"/>
              </w:rPr>
              <w:t>（</w:t>
            </w:r>
            <w:r w:rsidR="003B58F8">
              <w:rPr>
                <w:color w:val="000000"/>
                <w:kern w:val="0"/>
                <w:sz w:val="15"/>
                <w:szCs w:val="15"/>
              </w:rPr>
              <w:t>KH</w:t>
            </w:r>
            <w:r w:rsidR="003B58F8">
              <w:rPr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="003B58F8">
              <w:rPr>
                <w:color w:val="000000"/>
                <w:kern w:val="0"/>
                <w:sz w:val="15"/>
                <w:szCs w:val="15"/>
              </w:rPr>
              <w:t>PO4</w:t>
            </w:r>
            <w:r w:rsidR="009F7CF6">
              <w:rPr>
                <w:rFonts w:hint="eastAsia"/>
                <w:color w:val="000000"/>
                <w:kern w:val="0"/>
                <w:sz w:val="15"/>
                <w:szCs w:val="15"/>
              </w:rPr>
              <w:t>）</w:t>
            </w:r>
            <w:r w:rsidR="007A1429">
              <w:rPr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EEF17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3B58F8">
              <w:rPr>
                <w:rFonts w:hint="eastAsia"/>
                <w:i/>
                <w:color w:val="000000"/>
                <w:kern w:val="0"/>
                <w:sz w:val="15"/>
                <w:szCs w:val="15"/>
              </w:rPr>
              <w:t>E</w:t>
            </w:r>
            <w:r w:rsidR="003B58F8">
              <w:rPr>
                <w:rFonts w:hint="eastAsia"/>
                <w:color w:val="000000"/>
                <w:kern w:val="0"/>
                <w:sz w:val="15"/>
                <w:szCs w:val="15"/>
              </w:rPr>
              <w:t>（</w:t>
            </w:r>
            <w:r w:rsidR="003B58F8">
              <w:rPr>
                <w:rFonts w:hint="eastAsia"/>
                <w:color w:val="000000"/>
                <w:kern w:val="0"/>
                <w:sz w:val="15"/>
                <w:szCs w:val="15"/>
              </w:rPr>
              <w:t>Mg</w:t>
            </w:r>
            <w:r w:rsidR="003B58F8">
              <w:rPr>
                <w:color w:val="000000"/>
                <w:kern w:val="0"/>
                <w:sz w:val="15"/>
                <w:szCs w:val="15"/>
              </w:rPr>
              <w:t>SO4</w:t>
            </w:r>
            <w:r w:rsidR="003B58F8">
              <w:rPr>
                <w:rFonts w:hint="eastAsia"/>
                <w:color w:val="000000"/>
                <w:kern w:val="0"/>
                <w:sz w:val="15"/>
                <w:szCs w:val="15"/>
              </w:rPr>
              <w:t>）</w:t>
            </w:r>
            <w:r>
              <w:rPr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97DFA" w14:paraId="3075DD77" w14:textId="77777777" w:rsidTr="00597DFA">
        <w:trPr>
          <w:trHeight w:val="272"/>
          <w:jc w:val="center"/>
        </w:trPr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0E379812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+1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14:paraId="05D19481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>
              <w:rPr>
                <w:color w:val="000000"/>
                <w:kern w:val="0"/>
                <w:sz w:val="15"/>
                <w:szCs w:val="15"/>
              </w:rPr>
              <w:t>.0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543AC18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50</w:t>
            </w:r>
            <w:r>
              <w:rPr>
                <w:color w:val="000000"/>
                <w:kern w:val="0"/>
                <w:sz w:val="15"/>
                <w:szCs w:val="15"/>
              </w:rPr>
              <w:t>.0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14:paraId="6D2009E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>
              <w:rPr>
                <w:color w:val="000000"/>
                <w:kern w:val="0"/>
                <w:sz w:val="15"/>
                <w:szCs w:val="15"/>
              </w:rPr>
              <w:t>.0</w:t>
            </w:r>
          </w:p>
        </w:tc>
        <w:tc>
          <w:tcPr>
            <w:tcW w:w="934" w:type="pct"/>
            <w:tcBorders>
              <w:top w:val="single" w:sz="4" w:space="0" w:color="auto"/>
            </w:tcBorders>
            <w:vAlign w:val="center"/>
          </w:tcPr>
          <w:p w14:paraId="0128A7EE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color w:val="000000"/>
                <w:kern w:val="0"/>
                <w:sz w:val="15"/>
                <w:szCs w:val="15"/>
              </w:rPr>
              <w:t>.0</w:t>
            </w:r>
          </w:p>
        </w:tc>
        <w:tc>
          <w:tcPr>
            <w:tcW w:w="837" w:type="pct"/>
            <w:tcBorders>
              <w:top w:val="single" w:sz="4" w:space="0" w:color="auto"/>
            </w:tcBorders>
            <w:vAlign w:val="center"/>
          </w:tcPr>
          <w:p w14:paraId="0FBF142E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0.8</w:t>
            </w:r>
          </w:p>
        </w:tc>
      </w:tr>
      <w:tr w:rsidR="00597DFA" w14:paraId="76C2A2F0" w14:textId="77777777" w:rsidTr="00597DFA">
        <w:trPr>
          <w:trHeight w:val="272"/>
          <w:jc w:val="center"/>
        </w:trPr>
        <w:tc>
          <w:tcPr>
            <w:tcW w:w="503" w:type="pct"/>
            <w:tcBorders>
              <w:bottom w:val="nil"/>
            </w:tcBorders>
            <w:vAlign w:val="center"/>
          </w:tcPr>
          <w:p w14:paraId="34BDD86A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65" w:type="pct"/>
            <w:tcBorders>
              <w:bottom w:val="nil"/>
            </w:tcBorders>
            <w:vAlign w:val="center"/>
          </w:tcPr>
          <w:p w14:paraId="722422D9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20</w:t>
            </w:r>
            <w:r>
              <w:rPr>
                <w:color w:val="000000"/>
                <w:kern w:val="0"/>
                <w:sz w:val="15"/>
                <w:szCs w:val="15"/>
              </w:rPr>
              <w:t>.0</w:t>
            </w:r>
          </w:p>
        </w:tc>
        <w:tc>
          <w:tcPr>
            <w:tcW w:w="857" w:type="pct"/>
            <w:tcBorders>
              <w:bottom w:val="nil"/>
            </w:tcBorders>
            <w:vAlign w:val="center"/>
          </w:tcPr>
          <w:p w14:paraId="6F59DA33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40</w:t>
            </w:r>
            <w:r>
              <w:rPr>
                <w:color w:val="000000"/>
                <w:kern w:val="0"/>
                <w:sz w:val="15"/>
                <w:szCs w:val="15"/>
              </w:rPr>
              <w:t>.0</w:t>
            </w: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14:paraId="6514C665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20</w:t>
            </w:r>
            <w:r>
              <w:rPr>
                <w:color w:val="000000"/>
                <w:kern w:val="0"/>
                <w:sz w:val="15"/>
                <w:szCs w:val="15"/>
              </w:rPr>
              <w:t>.0</w:t>
            </w:r>
          </w:p>
        </w:tc>
        <w:tc>
          <w:tcPr>
            <w:tcW w:w="934" w:type="pct"/>
            <w:tcBorders>
              <w:bottom w:val="nil"/>
            </w:tcBorders>
            <w:vAlign w:val="center"/>
          </w:tcPr>
          <w:p w14:paraId="690BF1DF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color w:val="000000"/>
                <w:kern w:val="0"/>
                <w:sz w:val="15"/>
                <w:szCs w:val="15"/>
              </w:rPr>
              <w:t>.0</w:t>
            </w:r>
          </w:p>
        </w:tc>
        <w:tc>
          <w:tcPr>
            <w:tcW w:w="837" w:type="pct"/>
            <w:tcBorders>
              <w:bottom w:val="nil"/>
            </w:tcBorders>
            <w:vAlign w:val="center"/>
          </w:tcPr>
          <w:p w14:paraId="0A4AE868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0.5</w:t>
            </w:r>
          </w:p>
        </w:tc>
      </w:tr>
      <w:tr w:rsidR="00597DFA" w14:paraId="18F96590" w14:textId="77777777" w:rsidTr="00597DFA">
        <w:trPr>
          <w:trHeight w:val="272"/>
          <w:jc w:val="center"/>
        </w:trPr>
        <w:tc>
          <w:tcPr>
            <w:tcW w:w="503" w:type="pct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14:paraId="23F1C421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-1</w:t>
            </w:r>
          </w:p>
        </w:tc>
        <w:tc>
          <w:tcPr>
            <w:tcW w:w="865" w:type="pct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14:paraId="0CFDF20B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color w:val="000000"/>
                <w:kern w:val="0"/>
                <w:sz w:val="15"/>
                <w:szCs w:val="15"/>
              </w:rPr>
              <w:t>.0</w:t>
            </w:r>
          </w:p>
        </w:tc>
        <w:tc>
          <w:tcPr>
            <w:tcW w:w="857" w:type="pct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14:paraId="053B517D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>
              <w:rPr>
                <w:color w:val="000000"/>
                <w:kern w:val="0"/>
                <w:sz w:val="15"/>
                <w:szCs w:val="15"/>
              </w:rPr>
              <w:t>.0</w:t>
            </w:r>
          </w:p>
        </w:tc>
        <w:tc>
          <w:tcPr>
            <w:tcW w:w="1004" w:type="pct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14:paraId="4FB1D272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color w:val="000000"/>
                <w:kern w:val="0"/>
                <w:sz w:val="15"/>
                <w:szCs w:val="15"/>
              </w:rPr>
              <w:t>.0</w:t>
            </w:r>
          </w:p>
        </w:tc>
        <w:tc>
          <w:tcPr>
            <w:tcW w:w="934" w:type="pct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14:paraId="73E3356E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color w:val="000000"/>
                <w:kern w:val="0"/>
                <w:sz w:val="15"/>
                <w:szCs w:val="15"/>
              </w:rPr>
              <w:t>.0</w:t>
            </w:r>
          </w:p>
        </w:tc>
        <w:tc>
          <w:tcPr>
            <w:tcW w:w="837" w:type="pct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14:paraId="6E85AAE1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0.2</w:t>
            </w:r>
          </w:p>
        </w:tc>
      </w:tr>
    </w:tbl>
    <w:p w14:paraId="32BA077A" w14:textId="77777777" w:rsidR="00597DFA" w:rsidRDefault="00597DFA"/>
    <w:p w14:paraId="25BD95B5" w14:textId="77777777" w:rsidR="00597DFA" w:rsidRDefault="00597DFA"/>
    <w:p w14:paraId="7525180B" w14:textId="77777777" w:rsidR="00597DFA" w:rsidRDefault="00597DFA"/>
    <w:p w14:paraId="2B184F4A" w14:textId="77777777" w:rsidR="00597DFA" w:rsidRDefault="00597DFA"/>
    <w:p w14:paraId="5EA695EF" w14:textId="77777777" w:rsidR="00AD6B9E" w:rsidRDefault="00AD6B9E">
      <w:pPr>
        <w:ind w:firstLine="360"/>
        <w:jc w:val="center"/>
        <w:rPr>
          <w:b/>
          <w:sz w:val="18"/>
          <w:szCs w:val="18"/>
        </w:rPr>
      </w:pPr>
    </w:p>
    <w:p w14:paraId="37D2D9AD" w14:textId="77777777" w:rsidR="00597DFA" w:rsidRDefault="002C4D0B">
      <w:pPr>
        <w:ind w:firstLine="36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附表</w:t>
      </w:r>
      <w:r>
        <w:rPr>
          <w:rFonts w:hint="eastAsia"/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培养参数的单因素优化试验表</w:t>
      </w:r>
    </w:p>
    <w:p w14:paraId="2EF5923F" w14:textId="77777777" w:rsidR="00597DFA" w:rsidRDefault="002C4D0B">
      <w:pPr>
        <w:ind w:firstLine="360"/>
        <w:jc w:val="center"/>
        <w:rPr>
          <w:kern w:val="0"/>
        </w:rPr>
      </w:pPr>
      <w:r>
        <w:rPr>
          <w:b/>
          <w:sz w:val="18"/>
          <w:szCs w:val="18"/>
        </w:rPr>
        <w:t>Supplementary Tab</w:t>
      </w:r>
      <w:r>
        <w:rPr>
          <w:rFonts w:hint="eastAsia"/>
          <w:b/>
          <w:sz w:val="18"/>
          <w:szCs w:val="18"/>
        </w:rPr>
        <w:t>le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D</w:t>
      </w:r>
      <w:r>
        <w:rPr>
          <w:rFonts w:hint="eastAsia"/>
          <w:b/>
          <w:sz w:val="18"/>
          <w:szCs w:val="18"/>
        </w:rPr>
        <w:t>esign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of</w:t>
      </w:r>
      <w:r>
        <w:rPr>
          <w:b/>
          <w:sz w:val="18"/>
          <w:szCs w:val="18"/>
        </w:rPr>
        <w:t xml:space="preserve"> single factor </w:t>
      </w:r>
      <w:r>
        <w:rPr>
          <w:rFonts w:hint="eastAsia"/>
          <w:b/>
          <w:sz w:val="18"/>
          <w:szCs w:val="18"/>
          <w:lang w:eastAsia="zh"/>
        </w:rPr>
        <w:t xml:space="preserve">optimization test </w:t>
      </w:r>
      <w:r>
        <w:rPr>
          <w:b/>
          <w:sz w:val="18"/>
          <w:szCs w:val="18"/>
        </w:rPr>
        <w:t xml:space="preserve">for </w:t>
      </w:r>
      <w:r>
        <w:rPr>
          <w:rFonts w:hint="eastAsia"/>
          <w:b/>
          <w:sz w:val="18"/>
          <w:szCs w:val="18"/>
          <w:lang w:eastAsia="zh"/>
        </w:rPr>
        <w:t>cultivation parameters</w:t>
      </w:r>
    </w:p>
    <w:tbl>
      <w:tblPr>
        <w:tblStyle w:val="1"/>
        <w:tblW w:w="3749" w:type="pct"/>
        <w:jc w:val="center"/>
        <w:tblLook w:val="04A0" w:firstRow="1" w:lastRow="0" w:firstColumn="1" w:lastColumn="0" w:noHBand="0" w:noVBand="1"/>
      </w:tblPr>
      <w:tblGrid>
        <w:gridCol w:w="1147"/>
        <w:gridCol w:w="861"/>
        <w:gridCol w:w="857"/>
        <w:gridCol w:w="858"/>
        <w:gridCol w:w="860"/>
        <w:gridCol w:w="860"/>
        <w:gridCol w:w="860"/>
      </w:tblGrid>
      <w:tr w:rsidR="00597DFA" w14:paraId="151B4C7E" w14:textId="77777777" w:rsidTr="00C26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jc w:val="center"/>
        </w:trPr>
        <w:tc>
          <w:tcPr>
            <w:tcW w:w="91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F850E8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因素</w:t>
            </w:r>
          </w:p>
        </w:tc>
        <w:tc>
          <w:tcPr>
            <w:tcW w:w="4090" w:type="pct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14:paraId="5A449BD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水平</w:t>
            </w:r>
          </w:p>
        </w:tc>
      </w:tr>
      <w:tr w:rsidR="00597DFA" w14:paraId="551FDDE3" w14:textId="77777777" w:rsidTr="00C26772">
        <w:trPr>
          <w:trHeight w:val="272"/>
          <w:jc w:val="center"/>
        </w:trPr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535238E4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初始</w:t>
            </w:r>
            <w:r>
              <w:rPr>
                <w:color w:val="000000"/>
                <w:kern w:val="0"/>
                <w:sz w:val="15"/>
                <w:szCs w:val="15"/>
              </w:rPr>
              <w:t>pH</w:t>
            </w:r>
          </w:p>
        </w:tc>
        <w:tc>
          <w:tcPr>
            <w:tcW w:w="683" w:type="pct"/>
            <w:tcBorders>
              <w:top w:val="single" w:sz="4" w:space="0" w:color="auto"/>
              <w:bottom w:val="nil"/>
            </w:tcBorders>
          </w:tcPr>
          <w:p w14:paraId="145D68B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4.0</w:t>
            </w:r>
          </w:p>
        </w:tc>
        <w:tc>
          <w:tcPr>
            <w:tcW w:w="680" w:type="pct"/>
            <w:tcBorders>
              <w:top w:val="single" w:sz="4" w:space="0" w:color="auto"/>
              <w:bottom w:val="nil"/>
            </w:tcBorders>
          </w:tcPr>
          <w:p w14:paraId="5E87A8F8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14:paraId="156A2689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5.0</w:t>
            </w:r>
          </w:p>
        </w:tc>
        <w:tc>
          <w:tcPr>
            <w:tcW w:w="682" w:type="pct"/>
            <w:tcBorders>
              <w:top w:val="single" w:sz="4" w:space="0" w:color="auto"/>
              <w:bottom w:val="nil"/>
            </w:tcBorders>
          </w:tcPr>
          <w:p w14:paraId="2455139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5.5</w:t>
            </w:r>
          </w:p>
        </w:tc>
        <w:tc>
          <w:tcPr>
            <w:tcW w:w="682" w:type="pct"/>
            <w:tcBorders>
              <w:top w:val="single" w:sz="4" w:space="0" w:color="auto"/>
              <w:bottom w:val="nil"/>
            </w:tcBorders>
          </w:tcPr>
          <w:p w14:paraId="6EDD35B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6.0</w:t>
            </w:r>
          </w:p>
        </w:tc>
        <w:tc>
          <w:tcPr>
            <w:tcW w:w="682" w:type="pct"/>
            <w:tcBorders>
              <w:top w:val="single" w:sz="4" w:space="0" w:color="auto"/>
              <w:bottom w:val="nil"/>
            </w:tcBorders>
          </w:tcPr>
          <w:p w14:paraId="37626740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6.5</w:t>
            </w:r>
          </w:p>
        </w:tc>
      </w:tr>
      <w:tr w:rsidR="00597DFA" w14:paraId="6E7C2209" w14:textId="77777777" w:rsidTr="00976B22">
        <w:trPr>
          <w:trHeight w:val="272"/>
          <w:jc w:val="center"/>
        </w:trPr>
        <w:tc>
          <w:tcPr>
            <w:tcW w:w="910" w:type="pct"/>
            <w:tcBorders>
              <w:top w:val="nil"/>
              <w:bottom w:val="nil"/>
            </w:tcBorders>
          </w:tcPr>
          <w:p w14:paraId="42902CE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温度</w:t>
            </w:r>
            <w:r w:rsidR="00E03520">
              <w:rPr>
                <w:rFonts w:hint="eastAsia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color w:val="000000"/>
                <w:kern w:val="0"/>
                <w:sz w:val="15"/>
                <w:szCs w:val="15"/>
              </w:rPr>
              <w:t>℃</w:t>
            </w:r>
          </w:p>
        </w:tc>
        <w:tc>
          <w:tcPr>
            <w:tcW w:w="683" w:type="pct"/>
            <w:tcBorders>
              <w:top w:val="nil"/>
              <w:bottom w:val="nil"/>
            </w:tcBorders>
          </w:tcPr>
          <w:p w14:paraId="3018434F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24.0</w:t>
            </w:r>
          </w:p>
        </w:tc>
        <w:tc>
          <w:tcPr>
            <w:tcW w:w="680" w:type="pct"/>
            <w:tcBorders>
              <w:top w:val="nil"/>
              <w:bottom w:val="nil"/>
            </w:tcBorders>
          </w:tcPr>
          <w:p w14:paraId="2DDB04EB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26.0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46586F55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28.0</w:t>
            </w:r>
          </w:p>
        </w:tc>
        <w:tc>
          <w:tcPr>
            <w:tcW w:w="682" w:type="pct"/>
            <w:tcBorders>
              <w:top w:val="nil"/>
              <w:bottom w:val="nil"/>
            </w:tcBorders>
          </w:tcPr>
          <w:p w14:paraId="49B3E00D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30.0</w:t>
            </w:r>
          </w:p>
        </w:tc>
        <w:tc>
          <w:tcPr>
            <w:tcW w:w="682" w:type="pct"/>
            <w:tcBorders>
              <w:top w:val="nil"/>
              <w:bottom w:val="nil"/>
            </w:tcBorders>
          </w:tcPr>
          <w:p w14:paraId="14A73A34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32.0</w:t>
            </w:r>
          </w:p>
        </w:tc>
        <w:tc>
          <w:tcPr>
            <w:tcW w:w="682" w:type="pct"/>
            <w:tcBorders>
              <w:top w:val="nil"/>
              <w:bottom w:val="nil"/>
            </w:tcBorders>
          </w:tcPr>
          <w:p w14:paraId="6E708A72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34.0</w:t>
            </w:r>
          </w:p>
        </w:tc>
      </w:tr>
      <w:tr w:rsidR="00597DFA" w14:paraId="4D17F287" w14:textId="77777777" w:rsidTr="00C450A4">
        <w:trPr>
          <w:trHeight w:val="272"/>
          <w:jc w:val="center"/>
        </w:trPr>
        <w:tc>
          <w:tcPr>
            <w:tcW w:w="910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2B329F65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转速</w:t>
            </w:r>
            <w:r w:rsidR="00E03520">
              <w:rPr>
                <w:rFonts w:hint="eastAsia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color w:val="000000"/>
                <w:kern w:val="0"/>
                <w:sz w:val="15"/>
                <w:szCs w:val="15"/>
              </w:rPr>
              <w:t>rpm</w:t>
            </w:r>
          </w:p>
        </w:tc>
        <w:tc>
          <w:tcPr>
            <w:tcW w:w="683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50199D5D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680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01B6D10E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681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5D7EB883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682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61795CC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682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07E9DB79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682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319570DF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240</w:t>
            </w:r>
          </w:p>
        </w:tc>
      </w:tr>
    </w:tbl>
    <w:p w14:paraId="2AC004E1" w14:textId="77777777" w:rsidR="00597DFA" w:rsidRDefault="00597DFA"/>
    <w:p w14:paraId="2387EB6E" w14:textId="77777777" w:rsidR="00597DFA" w:rsidRDefault="00597DFA">
      <w:pPr>
        <w:ind w:firstLine="360"/>
        <w:jc w:val="center"/>
        <w:rPr>
          <w:b/>
          <w:sz w:val="18"/>
          <w:szCs w:val="18"/>
        </w:rPr>
      </w:pPr>
    </w:p>
    <w:p w14:paraId="305F9D93" w14:textId="77777777" w:rsidR="00597DFA" w:rsidRDefault="002C4D0B">
      <w:pPr>
        <w:ind w:firstLine="36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附表</w:t>
      </w:r>
      <w:r>
        <w:rPr>
          <w:b/>
          <w:sz w:val="18"/>
          <w:szCs w:val="18"/>
        </w:rPr>
        <w:t>4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  <w:lang w:eastAsia="zh"/>
        </w:rPr>
        <w:t>培养参数的</w:t>
      </w:r>
      <w:r>
        <w:rPr>
          <w:rFonts w:hint="eastAsia"/>
          <w:b/>
          <w:sz w:val="18"/>
          <w:szCs w:val="18"/>
        </w:rPr>
        <w:t>L</w:t>
      </w:r>
      <w:r>
        <w:rPr>
          <w:rFonts w:hint="eastAsia"/>
          <w:b/>
          <w:sz w:val="18"/>
          <w:szCs w:val="18"/>
          <w:vertAlign w:val="subscript"/>
        </w:rPr>
        <w:t>9</w:t>
      </w:r>
      <w:r>
        <w:rPr>
          <w:b/>
          <w:sz w:val="18"/>
          <w:szCs w:val="18"/>
        </w:rPr>
        <w:t>(3</w:t>
      </w:r>
      <w:r>
        <w:rPr>
          <w:rFonts w:hint="eastAsia"/>
          <w:b/>
          <w:sz w:val="18"/>
          <w:szCs w:val="18"/>
          <w:vertAlign w:val="superscript"/>
        </w:rPr>
        <w:t>4</w:t>
      </w:r>
      <w:r>
        <w:rPr>
          <w:b/>
          <w:sz w:val="18"/>
          <w:szCs w:val="18"/>
        </w:rPr>
        <w:t>)</w:t>
      </w:r>
      <w:r>
        <w:rPr>
          <w:rFonts w:hint="eastAsia"/>
          <w:b/>
          <w:sz w:val="18"/>
          <w:szCs w:val="18"/>
        </w:rPr>
        <w:t>正交试验优化设计表</w:t>
      </w:r>
    </w:p>
    <w:p w14:paraId="5F2CD63C" w14:textId="77777777" w:rsidR="00597DFA" w:rsidRDefault="002C4D0B">
      <w:pPr>
        <w:ind w:firstLine="360"/>
        <w:jc w:val="center"/>
        <w:rPr>
          <w:b/>
          <w:sz w:val="18"/>
          <w:szCs w:val="18"/>
          <w:lang w:eastAsia="zh"/>
        </w:rPr>
      </w:pPr>
      <w:r>
        <w:rPr>
          <w:b/>
          <w:sz w:val="18"/>
          <w:szCs w:val="18"/>
        </w:rPr>
        <w:t>Supplementary Tab</w:t>
      </w:r>
      <w:r>
        <w:rPr>
          <w:rFonts w:hint="eastAsia"/>
          <w:b/>
          <w:sz w:val="18"/>
          <w:szCs w:val="18"/>
        </w:rPr>
        <w:t>le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D</w:t>
      </w:r>
      <w:r>
        <w:rPr>
          <w:rFonts w:hint="eastAsia"/>
          <w:b/>
          <w:sz w:val="18"/>
          <w:szCs w:val="18"/>
        </w:rPr>
        <w:t>esign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o</w:t>
      </w:r>
      <w:r>
        <w:rPr>
          <w:b/>
          <w:sz w:val="18"/>
          <w:szCs w:val="18"/>
        </w:rPr>
        <w:t>f factors in the orthogonal test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  <w:lang w:eastAsia="zh"/>
        </w:rPr>
        <w:t>optimization for cultivation parameters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79"/>
        <w:gridCol w:w="2359"/>
        <w:gridCol w:w="2248"/>
        <w:gridCol w:w="2520"/>
      </w:tblGrid>
      <w:tr w:rsidR="00597DFA" w14:paraId="67729062" w14:textId="77777777" w:rsidTr="00C26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76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23A0B9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1403" w:type="pct"/>
            <w:tcBorders>
              <w:top w:val="single" w:sz="8" w:space="0" w:color="auto"/>
              <w:bottom w:val="single" w:sz="4" w:space="0" w:color="auto"/>
            </w:tcBorders>
          </w:tcPr>
          <w:p w14:paraId="2FD9CCBF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DA65A1">
              <w:rPr>
                <w:i/>
                <w:color w:val="000000"/>
                <w:kern w:val="0"/>
                <w:sz w:val="15"/>
                <w:szCs w:val="15"/>
              </w:rPr>
              <w:t>A</w:t>
            </w:r>
            <w:r w:rsidR="0035446A">
              <w:rPr>
                <w:rFonts w:hint="eastAsia"/>
                <w:color w:val="000000"/>
                <w:kern w:val="0"/>
                <w:sz w:val="15"/>
                <w:szCs w:val="15"/>
              </w:rPr>
              <w:t>（</w:t>
            </w:r>
            <w:r w:rsidR="0035446A">
              <w:rPr>
                <w:color w:val="000000"/>
                <w:kern w:val="0"/>
                <w:sz w:val="15"/>
                <w:szCs w:val="15"/>
              </w:rPr>
              <w:t>初始</w:t>
            </w:r>
            <w:r w:rsidR="0035446A">
              <w:rPr>
                <w:color w:val="000000"/>
                <w:kern w:val="0"/>
                <w:sz w:val="15"/>
                <w:szCs w:val="15"/>
              </w:rPr>
              <w:t>pH</w:t>
            </w:r>
            <w:r w:rsidR="0035446A">
              <w:rPr>
                <w:rFonts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337" w:type="pct"/>
            <w:tcBorders>
              <w:top w:val="single" w:sz="8" w:space="0" w:color="auto"/>
              <w:bottom w:val="single" w:sz="4" w:space="0" w:color="auto"/>
            </w:tcBorders>
          </w:tcPr>
          <w:p w14:paraId="519098A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DA65A1">
              <w:rPr>
                <w:i/>
                <w:color w:val="000000"/>
                <w:kern w:val="0"/>
                <w:sz w:val="15"/>
                <w:szCs w:val="15"/>
              </w:rPr>
              <w:t>B</w:t>
            </w:r>
            <w:r w:rsidR="0035446A">
              <w:rPr>
                <w:rFonts w:hint="eastAsia"/>
                <w:color w:val="000000"/>
                <w:kern w:val="0"/>
                <w:sz w:val="15"/>
                <w:szCs w:val="15"/>
              </w:rPr>
              <w:t>（</w:t>
            </w:r>
            <w:r w:rsidR="0035446A">
              <w:rPr>
                <w:color w:val="000000"/>
                <w:kern w:val="0"/>
                <w:sz w:val="15"/>
                <w:szCs w:val="15"/>
              </w:rPr>
              <w:t>温度</w:t>
            </w:r>
            <w:r w:rsidR="0035446A">
              <w:rPr>
                <w:rFonts w:hint="eastAsia"/>
                <w:color w:val="000000"/>
                <w:kern w:val="0"/>
                <w:sz w:val="15"/>
                <w:szCs w:val="15"/>
              </w:rPr>
              <w:t>）</w:t>
            </w:r>
            <w:r w:rsidR="0035446A">
              <w:rPr>
                <w:rFonts w:hint="eastAsia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color w:val="000000"/>
                <w:kern w:val="0"/>
                <w:sz w:val="15"/>
                <w:szCs w:val="15"/>
              </w:rPr>
              <w:t>℃</w:t>
            </w:r>
          </w:p>
        </w:tc>
        <w:tc>
          <w:tcPr>
            <w:tcW w:w="1499" w:type="pct"/>
            <w:tcBorders>
              <w:top w:val="single" w:sz="8" w:space="0" w:color="auto"/>
              <w:bottom w:val="single" w:sz="4" w:space="0" w:color="auto"/>
            </w:tcBorders>
          </w:tcPr>
          <w:p w14:paraId="333DDDCB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DA65A1">
              <w:rPr>
                <w:i/>
                <w:color w:val="000000"/>
                <w:kern w:val="0"/>
                <w:sz w:val="15"/>
                <w:szCs w:val="15"/>
              </w:rPr>
              <w:t>C</w:t>
            </w:r>
            <w:r w:rsidR="0035446A">
              <w:rPr>
                <w:rFonts w:hint="eastAsia"/>
                <w:color w:val="000000"/>
                <w:kern w:val="0"/>
                <w:sz w:val="15"/>
                <w:szCs w:val="15"/>
              </w:rPr>
              <w:t>（</w:t>
            </w:r>
            <w:r w:rsidR="0035446A">
              <w:rPr>
                <w:color w:val="000000"/>
                <w:kern w:val="0"/>
                <w:sz w:val="15"/>
                <w:szCs w:val="15"/>
              </w:rPr>
              <w:t>转速</w:t>
            </w:r>
            <w:r w:rsidR="0035446A">
              <w:rPr>
                <w:rFonts w:hint="eastAsia"/>
                <w:color w:val="000000"/>
                <w:kern w:val="0"/>
                <w:sz w:val="15"/>
                <w:szCs w:val="15"/>
              </w:rPr>
              <w:t>）</w:t>
            </w:r>
            <w:r w:rsidR="0035446A">
              <w:rPr>
                <w:rFonts w:hint="eastAsia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color w:val="000000"/>
                <w:kern w:val="0"/>
                <w:sz w:val="15"/>
                <w:szCs w:val="15"/>
              </w:rPr>
              <w:t>rpm</w:t>
            </w:r>
          </w:p>
        </w:tc>
      </w:tr>
      <w:tr w:rsidR="00597DFA" w14:paraId="0CAA63A1" w14:textId="77777777" w:rsidTr="00C26772">
        <w:trPr>
          <w:trHeight w:val="272"/>
        </w:trPr>
        <w:tc>
          <w:tcPr>
            <w:tcW w:w="761" w:type="pct"/>
            <w:tcBorders>
              <w:top w:val="single" w:sz="4" w:space="0" w:color="auto"/>
              <w:bottom w:val="nil"/>
            </w:tcBorders>
          </w:tcPr>
          <w:p w14:paraId="3119DF10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</w:tcPr>
          <w:p w14:paraId="488F2C06" w14:textId="77777777" w:rsidR="00597DFA" w:rsidRDefault="00B04A4E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1337" w:type="pct"/>
            <w:tcBorders>
              <w:top w:val="single" w:sz="4" w:space="0" w:color="auto"/>
              <w:bottom w:val="nil"/>
            </w:tcBorders>
          </w:tcPr>
          <w:p w14:paraId="3798B966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499" w:type="pct"/>
            <w:tcBorders>
              <w:top w:val="single" w:sz="4" w:space="0" w:color="auto"/>
              <w:bottom w:val="nil"/>
            </w:tcBorders>
          </w:tcPr>
          <w:p w14:paraId="790D4203" w14:textId="77777777" w:rsidR="00597DFA" w:rsidRDefault="00D301F4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180</w:t>
            </w:r>
          </w:p>
        </w:tc>
      </w:tr>
      <w:tr w:rsidR="00597DFA" w14:paraId="01A70308" w14:textId="77777777" w:rsidTr="00597DFA">
        <w:trPr>
          <w:trHeight w:val="272"/>
        </w:trPr>
        <w:tc>
          <w:tcPr>
            <w:tcW w:w="761" w:type="pct"/>
            <w:tcBorders>
              <w:top w:val="nil"/>
              <w:bottom w:val="nil"/>
            </w:tcBorders>
          </w:tcPr>
          <w:p w14:paraId="7FBCD8BF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03" w:type="pct"/>
            <w:tcBorders>
              <w:top w:val="nil"/>
              <w:bottom w:val="nil"/>
            </w:tcBorders>
          </w:tcPr>
          <w:p w14:paraId="0AD41F9C" w14:textId="77777777" w:rsidR="00597DFA" w:rsidRDefault="00B04A4E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5.0</w:t>
            </w:r>
          </w:p>
        </w:tc>
        <w:tc>
          <w:tcPr>
            <w:tcW w:w="1337" w:type="pct"/>
            <w:tcBorders>
              <w:top w:val="nil"/>
              <w:bottom w:val="nil"/>
            </w:tcBorders>
          </w:tcPr>
          <w:p w14:paraId="06CD5FD8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499" w:type="pct"/>
            <w:tcBorders>
              <w:top w:val="nil"/>
              <w:bottom w:val="nil"/>
            </w:tcBorders>
          </w:tcPr>
          <w:p w14:paraId="0FE28F7A" w14:textId="77777777" w:rsidR="00597DFA" w:rsidRDefault="00D301F4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200</w:t>
            </w:r>
          </w:p>
        </w:tc>
      </w:tr>
      <w:tr w:rsidR="00597DFA" w14:paraId="376985A8" w14:textId="77777777" w:rsidTr="00597DFA">
        <w:trPr>
          <w:trHeight w:val="272"/>
        </w:trPr>
        <w:tc>
          <w:tcPr>
            <w:tcW w:w="761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7F2BF6DC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03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54AA5586" w14:textId="77777777" w:rsidR="00597DFA" w:rsidRDefault="00B04A4E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5.5</w:t>
            </w:r>
          </w:p>
        </w:tc>
        <w:tc>
          <w:tcPr>
            <w:tcW w:w="1337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259FE7F3" w14:textId="77777777" w:rsidR="00597DFA" w:rsidRDefault="002C4D0B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499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029208D5" w14:textId="77777777" w:rsidR="00597DFA" w:rsidRDefault="00D301F4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220</w:t>
            </w:r>
          </w:p>
        </w:tc>
      </w:tr>
    </w:tbl>
    <w:p w14:paraId="6639534D" w14:textId="77777777" w:rsidR="00597DFA" w:rsidRDefault="00597DFA"/>
    <w:p w14:paraId="403D9693" w14:textId="77777777" w:rsidR="00597DFA" w:rsidRDefault="00597DFA"/>
    <w:p w14:paraId="15C66AEF" w14:textId="77777777" w:rsidR="00597DFA" w:rsidRDefault="002C4D0B">
      <w:pPr>
        <w:ind w:firstLine="36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附表</w:t>
      </w:r>
      <w:r>
        <w:rPr>
          <w:rFonts w:hint="eastAsia"/>
          <w:b/>
          <w:sz w:val="18"/>
          <w:szCs w:val="18"/>
        </w:rPr>
        <w:t xml:space="preserve">5 </w:t>
      </w:r>
      <w:r>
        <w:rPr>
          <w:rFonts w:hint="eastAsia"/>
          <w:b/>
          <w:sz w:val="18"/>
          <w:szCs w:val="18"/>
        </w:rPr>
        <w:t>响应面优化试验方案及结果</w:t>
      </w:r>
    </w:p>
    <w:p w14:paraId="78010B04" w14:textId="77777777" w:rsidR="00597DFA" w:rsidRDefault="002C4D0B">
      <w:pPr>
        <w:ind w:firstLine="360"/>
        <w:jc w:val="center"/>
        <w:rPr>
          <w:kern w:val="0"/>
          <w:lang w:eastAsia="zh"/>
        </w:rPr>
      </w:pPr>
      <w:bookmarkStart w:id="2" w:name="_Hlk62909889"/>
      <w:r>
        <w:rPr>
          <w:b/>
          <w:sz w:val="18"/>
          <w:szCs w:val="18"/>
        </w:rPr>
        <w:t>Supplementary</w:t>
      </w:r>
      <w:r>
        <w:rPr>
          <w:rFonts w:hint="eastAsia"/>
          <w:b/>
          <w:sz w:val="18"/>
          <w:szCs w:val="18"/>
        </w:rPr>
        <w:t xml:space="preserve"> Table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Scheme and results of response surface</w:t>
      </w:r>
      <w:r>
        <w:rPr>
          <w:rFonts w:hint="eastAsia"/>
          <w:b/>
          <w:sz w:val="18"/>
          <w:szCs w:val="18"/>
          <w:lang w:eastAsia="zh"/>
        </w:rPr>
        <w:t xml:space="preserve"> experiments</w:t>
      </w:r>
    </w:p>
    <w:tbl>
      <w:tblPr>
        <w:tblStyle w:val="1"/>
        <w:tblW w:w="5231" w:type="pct"/>
        <w:tblInd w:w="-284" w:type="dxa"/>
        <w:tblLook w:val="04A0" w:firstRow="1" w:lastRow="0" w:firstColumn="1" w:lastColumn="0" w:noHBand="0" w:noVBand="1"/>
      </w:tblPr>
      <w:tblGrid>
        <w:gridCol w:w="693"/>
        <w:gridCol w:w="1258"/>
        <w:gridCol w:w="1243"/>
        <w:gridCol w:w="1472"/>
        <w:gridCol w:w="1289"/>
        <w:gridCol w:w="712"/>
        <w:gridCol w:w="463"/>
        <w:gridCol w:w="1664"/>
      </w:tblGrid>
      <w:tr w:rsidR="00786445" w14:paraId="3AAED8B3" w14:textId="77777777" w:rsidTr="00C13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394" w:type="pct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10A17F" w14:textId="77777777" w:rsidR="00786445" w:rsidRDefault="00786445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编</w:t>
            </w:r>
            <w:r>
              <w:rPr>
                <w:rFonts w:hint="eastAsia"/>
                <w:kern w:val="0"/>
                <w:sz w:val="15"/>
                <w:szCs w:val="15"/>
              </w:rPr>
              <w:t>号</w:t>
            </w:r>
          </w:p>
        </w:tc>
        <w:tc>
          <w:tcPr>
            <w:tcW w:w="3397" w:type="pct"/>
            <w:gridSpan w:val="5"/>
            <w:tcBorders>
              <w:top w:val="single" w:sz="8" w:space="0" w:color="auto"/>
              <w:bottom w:val="single" w:sz="4" w:space="0" w:color="000000" w:themeColor="text1"/>
              <w:right w:val="nil"/>
            </w:tcBorders>
          </w:tcPr>
          <w:p w14:paraId="28106785" w14:textId="77777777" w:rsidR="00786445" w:rsidRDefault="00CB5440">
            <w:pPr>
              <w:spacing w:line="300" w:lineRule="auto"/>
              <w:ind w:firstLine="42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因素及</w:t>
            </w:r>
            <w:r w:rsidR="00786445">
              <w:rPr>
                <w:kern w:val="0"/>
                <w:sz w:val="15"/>
                <w:szCs w:val="15"/>
              </w:rPr>
              <w:t>水平</w:t>
            </w:r>
            <w:r w:rsidR="00786445">
              <w:rPr>
                <w:rFonts w:hint="eastAsia"/>
                <w:kern w:val="0"/>
                <w:sz w:val="15"/>
                <w:szCs w:val="15"/>
              </w:rPr>
              <w:t>/</w:t>
            </w:r>
            <w:r w:rsidR="00786445">
              <w:rPr>
                <w:kern w:val="0"/>
                <w:sz w:val="15"/>
                <w:szCs w:val="15"/>
              </w:rPr>
              <w:t>（</w:t>
            </w:r>
            <w:r w:rsidR="00786445">
              <w:rPr>
                <w:kern w:val="0"/>
                <w:sz w:val="15"/>
                <w:szCs w:val="15"/>
              </w:rPr>
              <w:t>g/L</w:t>
            </w:r>
            <w:r w:rsidR="00786445">
              <w:rPr>
                <w:kern w:val="0"/>
                <w:sz w:val="15"/>
                <w:szCs w:val="15"/>
              </w:rPr>
              <w:t>）</w:t>
            </w:r>
          </w:p>
        </w:tc>
        <w:tc>
          <w:tcPr>
            <w:tcW w:w="1209" w:type="pct"/>
            <w:gridSpan w:val="2"/>
            <w:tcBorders>
              <w:top w:val="single" w:sz="8" w:space="0" w:color="auto"/>
              <w:left w:val="nil"/>
              <w:bottom w:val="single" w:sz="4" w:space="0" w:color="000000" w:themeColor="text1"/>
              <w:right w:val="nil"/>
            </w:tcBorders>
          </w:tcPr>
          <w:p w14:paraId="18601FC0" w14:textId="77777777" w:rsidR="00786445" w:rsidRDefault="00786445" w:rsidP="00F81E0B">
            <w:pPr>
              <w:spacing w:line="300" w:lineRule="auto"/>
              <w:ind w:firstLineChars="200" w:firstLine="30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生物量</w:t>
            </w:r>
            <w:r>
              <w:rPr>
                <w:rFonts w:hint="eastAsia"/>
                <w:kern w:val="0"/>
                <w:sz w:val="15"/>
                <w:szCs w:val="15"/>
              </w:rPr>
              <w:t>（细胞干重）</w:t>
            </w:r>
            <w:r w:rsidR="00C514B8">
              <w:rPr>
                <w:rFonts w:hint="eastAsia"/>
                <w:kern w:val="0"/>
                <w:sz w:val="15"/>
                <w:szCs w:val="15"/>
              </w:rPr>
              <w:t>/</w:t>
            </w:r>
            <w:r w:rsidR="00C514B8">
              <w:rPr>
                <w:kern w:val="0"/>
                <w:sz w:val="15"/>
                <w:szCs w:val="15"/>
              </w:rPr>
              <w:t>（</w:t>
            </w:r>
            <w:r w:rsidR="00C514B8">
              <w:rPr>
                <w:kern w:val="0"/>
                <w:sz w:val="15"/>
                <w:szCs w:val="15"/>
              </w:rPr>
              <w:t>g/L</w:t>
            </w:r>
            <w:r w:rsidR="00C514B8">
              <w:rPr>
                <w:kern w:val="0"/>
                <w:sz w:val="15"/>
                <w:szCs w:val="15"/>
              </w:rPr>
              <w:t>）</w:t>
            </w:r>
          </w:p>
        </w:tc>
      </w:tr>
      <w:tr w:rsidR="00597DFA" w14:paraId="64CF3013" w14:textId="77777777" w:rsidTr="00C13E3F">
        <w:trPr>
          <w:trHeight w:val="272"/>
        </w:trPr>
        <w:tc>
          <w:tcPr>
            <w:tcW w:w="394" w:type="pct"/>
            <w:vMerge/>
            <w:tcBorders>
              <w:top w:val="single" w:sz="6" w:space="0" w:color="008000"/>
              <w:bottom w:val="single" w:sz="4" w:space="0" w:color="auto"/>
            </w:tcBorders>
            <w:vAlign w:val="center"/>
          </w:tcPr>
          <w:p w14:paraId="60BC1D99" w14:textId="77777777" w:rsidR="00597DFA" w:rsidRDefault="00597DFA">
            <w:pPr>
              <w:spacing w:line="300" w:lineRule="auto"/>
              <w:ind w:firstLine="42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C856D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 w:rsidRPr="00634B5D">
              <w:rPr>
                <w:i/>
                <w:kern w:val="0"/>
                <w:sz w:val="15"/>
                <w:szCs w:val="15"/>
              </w:rPr>
              <w:t>A</w:t>
            </w:r>
            <w:r w:rsidR="00634B5D">
              <w:rPr>
                <w:rFonts w:hint="eastAsia"/>
                <w:kern w:val="0"/>
                <w:sz w:val="15"/>
                <w:szCs w:val="15"/>
              </w:rPr>
              <w:t>（</w:t>
            </w:r>
            <w:r w:rsidR="00634B5D">
              <w:rPr>
                <w:kern w:val="0"/>
                <w:sz w:val="15"/>
                <w:szCs w:val="15"/>
              </w:rPr>
              <w:t>葡萄糖</w:t>
            </w:r>
            <w:r w:rsidR="00634B5D">
              <w:rPr>
                <w:rFonts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707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B945C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 w:rsidRPr="00634B5D">
              <w:rPr>
                <w:i/>
                <w:kern w:val="0"/>
                <w:sz w:val="15"/>
                <w:szCs w:val="15"/>
              </w:rPr>
              <w:t>B</w:t>
            </w:r>
            <w:r w:rsidR="00634B5D">
              <w:rPr>
                <w:rFonts w:hint="eastAsia"/>
                <w:kern w:val="0"/>
                <w:sz w:val="15"/>
                <w:szCs w:val="15"/>
              </w:rPr>
              <w:t>（</w:t>
            </w:r>
            <w:r w:rsidR="00634B5D">
              <w:rPr>
                <w:kern w:val="0"/>
                <w:sz w:val="15"/>
                <w:szCs w:val="15"/>
              </w:rPr>
              <w:t>蛋白胨</w:t>
            </w:r>
            <w:r w:rsidR="00634B5D">
              <w:rPr>
                <w:rFonts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837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B7004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 w:rsidRPr="00634B5D">
              <w:rPr>
                <w:i/>
                <w:kern w:val="0"/>
                <w:sz w:val="15"/>
                <w:szCs w:val="15"/>
              </w:rPr>
              <w:t>C</w:t>
            </w:r>
            <w:r w:rsidR="00634B5D">
              <w:rPr>
                <w:rFonts w:hint="eastAsia"/>
                <w:kern w:val="0"/>
                <w:sz w:val="15"/>
                <w:szCs w:val="15"/>
              </w:rPr>
              <w:t>（</w:t>
            </w:r>
            <w:r w:rsidR="00634B5D">
              <w:rPr>
                <w:kern w:val="0"/>
                <w:sz w:val="15"/>
                <w:szCs w:val="15"/>
              </w:rPr>
              <w:t>酵母浸粉</w:t>
            </w:r>
            <w:r w:rsidR="00634B5D">
              <w:rPr>
                <w:rFonts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73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4921F2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 w:rsidRPr="00C53E87">
              <w:rPr>
                <w:i/>
                <w:kern w:val="0"/>
                <w:sz w:val="15"/>
                <w:szCs w:val="15"/>
              </w:rPr>
              <w:t>D</w:t>
            </w:r>
            <w:r w:rsidR="00634B5D">
              <w:rPr>
                <w:rFonts w:hint="eastAsia"/>
                <w:kern w:val="0"/>
                <w:sz w:val="15"/>
                <w:szCs w:val="15"/>
              </w:rPr>
              <w:t>（</w:t>
            </w:r>
            <w:r w:rsidR="00C53E87">
              <w:rPr>
                <w:kern w:val="0"/>
                <w:sz w:val="15"/>
                <w:szCs w:val="15"/>
              </w:rPr>
              <w:t>KH</w:t>
            </w:r>
            <w:r w:rsidR="00C53E87">
              <w:rPr>
                <w:kern w:val="0"/>
                <w:sz w:val="15"/>
                <w:szCs w:val="15"/>
                <w:vertAlign w:val="subscript"/>
              </w:rPr>
              <w:t>2</w:t>
            </w:r>
            <w:r w:rsidR="00C53E87">
              <w:rPr>
                <w:kern w:val="0"/>
                <w:sz w:val="15"/>
                <w:szCs w:val="15"/>
              </w:rPr>
              <w:t>PO</w:t>
            </w:r>
            <w:r w:rsidR="00C53E87">
              <w:rPr>
                <w:kern w:val="0"/>
                <w:sz w:val="15"/>
                <w:szCs w:val="15"/>
                <w:vertAlign w:val="subscript"/>
              </w:rPr>
              <w:t>4</w:t>
            </w:r>
            <w:r w:rsidR="00634B5D">
              <w:rPr>
                <w:rFonts w:hint="eastAsia"/>
                <w:kern w:val="0"/>
                <w:sz w:val="15"/>
                <w:szCs w:val="15"/>
              </w:rPr>
              <w:t>）</w:t>
            </w:r>
            <w:r>
              <w:rPr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68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C1C49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 w:rsidRPr="00C53E87">
              <w:rPr>
                <w:i/>
                <w:kern w:val="0"/>
                <w:sz w:val="15"/>
                <w:szCs w:val="15"/>
              </w:rPr>
              <w:t>E</w:t>
            </w:r>
            <w:r w:rsidR="00C53E87">
              <w:rPr>
                <w:rFonts w:hint="eastAsia"/>
                <w:kern w:val="0"/>
                <w:sz w:val="15"/>
                <w:szCs w:val="15"/>
              </w:rPr>
              <w:t>（</w:t>
            </w:r>
            <w:r w:rsidR="00C53E87">
              <w:rPr>
                <w:kern w:val="0"/>
                <w:sz w:val="15"/>
                <w:szCs w:val="15"/>
              </w:rPr>
              <w:t>MgSO</w:t>
            </w:r>
            <w:r w:rsidR="00C53E87">
              <w:rPr>
                <w:kern w:val="0"/>
                <w:sz w:val="15"/>
                <w:szCs w:val="15"/>
                <w:vertAlign w:val="subscript"/>
              </w:rPr>
              <w:t>4</w:t>
            </w:r>
            <w:r w:rsidR="00C53E87">
              <w:rPr>
                <w:rFonts w:hint="eastAsia"/>
                <w:kern w:val="0"/>
                <w:sz w:val="15"/>
                <w:szCs w:val="15"/>
              </w:rPr>
              <w:t>）</w:t>
            </w:r>
            <w:r>
              <w:rPr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A032F1" w14:textId="77777777" w:rsidR="00597DFA" w:rsidRDefault="00597DFA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97DFA" w14:paraId="3FC55799" w14:textId="77777777" w:rsidTr="00C13E3F">
        <w:trPr>
          <w:trHeight w:val="272"/>
        </w:trPr>
        <w:tc>
          <w:tcPr>
            <w:tcW w:w="394" w:type="pct"/>
            <w:tcBorders>
              <w:top w:val="single" w:sz="4" w:space="0" w:color="auto"/>
              <w:bottom w:val="nil"/>
            </w:tcBorders>
          </w:tcPr>
          <w:p w14:paraId="7B7431A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nil"/>
            </w:tcBorders>
          </w:tcPr>
          <w:p w14:paraId="33A1AAF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07" w:type="pct"/>
            <w:tcBorders>
              <w:top w:val="single" w:sz="4" w:space="0" w:color="000000" w:themeColor="text1"/>
              <w:bottom w:val="nil"/>
            </w:tcBorders>
          </w:tcPr>
          <w:p w14:paraId="5C286A5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 w:themeColor="text1"/>
              <w:bottom w:val="nil"/>
            </w:tcBorders>
          </w:tcPr>
          <w:p w14:paraId="1585918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single" w:sz="4" w:space="0" w:color="000000" w:themeColor="text1"/>
              <w:bottom w:val="nil"/>
            </w:tcBorders>
          </w:tcPr>
          <w:p w14:paraId="402CF22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single" w:sz="4" w:space="0" w:color="000000" w:themeColor="text1"/>
              <w:bottom w:val="nil"/>
            </w:tcBorders>
          </w:tcPr>
          <w:p w14:paraId="1751F97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single" w:sz="4" w:space="0" w:color="000000" w:themeColor="text1"/>
              <w:bottom w:val="nil"/>
            </w:tcBorders>
          </w:tcPr>
          <w:p w14:paraId="3EDD02E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5.860±0.12</w:t>
            </w:r>
          </w:p>
        </w:tc>
      </w:tr>
      <w:tr w:rsidR="00597DFA" w14:paraId="4B5EE6B4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10BE4FD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7009BAF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4056FAC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63DFD57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1D0E593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4A81FC1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77B08EB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5.754±0.23</w:t>
            </w:r>
          </w:p>
        </w:tc>
      </w:tr>
      <w:tr w:rsidR="00597DFA" w14:paraId="1344B3B7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12C56F7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3B520D8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55DE0A6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4242C04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15D744F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7E7DF4D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4127145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5.962±0.40</w:t>
            </w:r>
          </w:p>
        </w:tc>
      </w:tr>
      <w:tr w:rsidR="00597DFA" w14:paraId="3C743899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4DAF1FF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526B02B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6E538C6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163E438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6DB1727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4B81836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429A81D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5.596±0.28</w:t>
            </w:r>
          </w:p>
        </w:tc>
      </w:tr>
      <w:tr w:rsidR="00597DFA" w14:paraId="31689DE3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51AC2C7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55326D6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0A9BEDA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1AF8BBF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5350CC1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5DB1D5B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0A6074A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5.490±0.35</w:t>
            </w:r>
          </w:p>
        </w:tc>
      </w:tr>
      <w:tr w:rsidR="00597DFA" w14:paraId="6246C656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157DD82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17DAC72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3F16313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516A672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7A0496D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1D1B951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46345FA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6.842±0.22</w:t>
            </w:r>
          </w:p>
        </w:tc>
      </w:tr>
      <w:tr w:rsidR="00597DFA" w14:paraId="03BBDFE4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5033B951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6B593DB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59A1F89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35CA819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34DB25D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5646D58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767BBAD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5.956±0.51</w:t>
            </w:r>
          </w:p>
        </w:tc>
      </w:tr>
      <w:tr w:rsidR="00597DFA" w14:paraId="5A81B22C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5988E53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73CDB84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36238B6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0CA8DCB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4529407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5A99D33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5A49C11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5.446±0.33</w:t>
            </w:r>
          </w:p>
        </w:tc>
      </w:tr>
      <w:tr w:rsidR="00597DFA" w14:paraId="69461AB1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3C9D36D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764EF0A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4D727F1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3C81B81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577F5EE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4C68D85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6D40C80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6.012±0.41</w:t>
            </w:r>
          </w:p>
        </w:tc>
      </w:tr>
      <w:tr w:rsidR="00597DFA" w14:paraId="039D3364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417ADF0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21CAEA8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0093445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2CB1592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2AB70D8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4B8FEFB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6BED247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5.018±0.19</w:t>
            </w:r>
          </w:p>
        </w:tc>
      </w:tr>
      <w:tr w:rsidR="00597DFA" w14:paraId="2A169DA8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40C9398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02AFC9D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2CDF8EA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177184E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79054F2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5BBADAA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2A62C46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6.024±0.24</w:t>
            </w:r>
          </w:p>
        </w:tc>
      </w:tr>
      <w:tr w:rsidR="00597DFA" w14:paraId="648C1E24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40AB0CE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7D19B4D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5E3C1A5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42CB3AE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09A035D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623F601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34560F0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6.498±0.43</w:t>
            </w:r>
          </w:p>
        </w:tc>
      </w:tr>
      <w:tr w:rsidR="00597DFA" w14:paraId="661F156E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6E6D42A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70A349B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434F3F0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5232CCA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01E146C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3A66328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7DACB81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6.104±0.26</w:t>
            </w:r>
          </w:p>
        </w:tc>
      </w:tr>
      <w:tr w:rsidR="00597DFA" w14:paraId="682F3B9E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51861D7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2125256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29191C6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4363DE3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6951617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7214D88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24C301F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6.126±0.22</w:t>
            </w:r>
          </w:p>
        </w:tc>
      </w:tr>
      <w:tr w:rsidR="00597DFA" w14:paraId="75669E51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770F02E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15EF1DF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115DD35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578284E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453278C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3C4F32D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455F55A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5.608±0.29</w:t>
            </w:r>
          </w:p>
        </w:tc>
      </w:tr>
      <w:tr w:rsidR="00597DFA" w14:paraId="4CCAD483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7CD48CC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012971C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2DFFB8A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465B260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31CE8D3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5C0CF8E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78B4D7E1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5.599±0.36</w:t>
            </w:r>
          </w:p>
        </w:tc>
      </w:tr>
      <w:tr w:rsidR="00597DFA" w14:paraId="58988EC4" w14:textId="77777777" w:rsidTr="008D52E4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1C47968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0165C8C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38D53691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669B273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693BC29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34A6013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5F8A52D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5.692±0.30</w:t>
            </w:r>
          </w:p>
        </w:tc>
      </w:tr>
      <w:tr w:rsidR="00597DFA" w14:paraId="15CB60A8" w14:textId="77777777" w:rsidTr="008D52E4">
        <w:trPr>
          <w:trHeight w:val="272"/>
        </w:trPr>
        <w:tc>
          <w:tcPr>
            <w:tcW w:w="394" w:type="pct"/>
            <w:tcBorders>
              <w:top w:val="nil"/>
              <w:bottom w:val="single" w:sz="4" w:space="0" w:color="auto"/>
            </w:tcBorders>
          </w:tcPr>
          <w:p w14:paraId="6FA9E9C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14:paraId="647ADC7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single" w:sz="4" w:space="0" w:color="auto"/>
            </w:tcBorders>
          </w:tcPr>
          <w:p w14:paraId="5869E68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837" w:type="pct"/>
            <w:tcBorders>
              <w:top w:val="nil"/>
              <w:bottom w:val="single" w:sz="4" w:space="0" w:color="auto"/>
            </w:tcBorders>
          </w:tcPr>
          <w:p w14:paraId="71BE971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33" w:type="pct"/>
            <w:tcBorders>
              <w:top w:val="nil"/>
              <w:bottom w:val="single" w:sz="4" w:space="0" w:color="auto"/>
            </w:tcBorders>
          </w:tcPr>
          <w:p w14:paraId="37B6844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single" w:sz="4" w:space="0" w:color="auto"/>
            </w:tcBorders>
          </w:tcPr>
          <w:p w14:paraId="6FFE541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single" w:sz="4" w:space="0" w:color="auto"/>
            </w:tcBorders>
          </w:tcPr>
          <w:p w14:paraId="0AEBDEB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5.792±0.52</w:t>
            </w:r>
          </w:p>
        </w:tc>
      </w:tr>
      <w:tr w:rsidR="00597DFA" w14:paraId="64C85CD7" w14:textId="77777777" w:rsidTr="008D52E4">
        <w:trPr>
          <w:trHeight w:val="272"/>
        </w:trPr>
        <w:tc>
          <w:tcPr>
            <w:tcW w:w="394" w:type="pct"/>
            <w:tcBorders>
              <w:top w:val="single" w:sz="4" w:space="0" w:color="auto"/>
              <w:bottom w:val="nil"/>
            </w:tcBorders>
          </w:tcPr>
          <w:p w14:paraId="3647C88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lastRenderedPageBreak/>
              <w:t>19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14:paraId="7AE49F0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single" w:sz="4" w:space="0" w:color="auto"/>
              <w:bottom w:val="nil"/>
            </w:tcBorders>
          </w:tcPr>
          <w:p w14:paraId="2FB6EF3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837" w:type="pct"/>
            <w:tcBorders>
              <w:top w:val="single" w:sz="4" w:space="0" w:color="auto"/>
              <w:bottom w:val="nil"/>
            </w:tcBorders>
          </w:tcPr>
          <w:p w14:paraId="180513D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bottom w:val="nil"/>
            </w:tcBorders>
          </w:tcPr>
          <w:p w14:paraId="15D6CB51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nil"/>
            </w:tcBorders>
          </w:tcPr>
          <w:p w14:paraId="6C429C5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single" w:sz="4" w:space="0" w:color="auto"/>
              <w:bottom w:val="nil"/>
            </w:tcBorders>
          </w:tcPr>
          <w:p w14:paraId="5274C57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5.454±0.46</w:t>
            </w:r>
          </w:p>
        </w:tc>
      </w:tr>
      <w:tr w:rsidR="00597DFA" w14:paraId="0E0B3518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759E928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5F68FB0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5972D9E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261DC8F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5FB343A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7B36758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734736B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5.732±0.18</w:t>
            </w:r>
          </w:p>
        </w:tc>
      </w:tr>
      <w:tr w:rsidR="00597DFA" w14:paraId="2AE38376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5F00A41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21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36A5214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77F9E5A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48ECEB9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4418219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6CCD1D6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13EDF52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5.288±0.23</w:t>
            </w:r>
          </w:p>
        </w:tc>
      </w:tr>
      <w:tr w:rsidR="00597DFA" w14:paraId="1F91D6E9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7536FD9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59AC4F4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4269DEC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729595B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6F9EA57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343EA16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61C361F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5.012±0.31</w:t>
            </w:r>
          </w:p>
        </w:tc>
      </w:tr>
      <w:tr w:rsidR="00597DFA" w14:paraId="0A6C16E2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38EE797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2FB7B03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34F0E95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19350FB1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23A7C5A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7656750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6DD473D1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6.016±0.44</w:t>
            </w:r>
          </w:p>
        </w:tc>
      </w:tr>
      <w:tr w:rsidR="00597DFA" w14:paraId="5CE0292A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6FB69C9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4BA31BE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4B73850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29C42CC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65F674B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3AE90AB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194DE89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5.754±0.38</w:t>
            </w:r>
          </w:p>
        </w:tc>
      </w:tr>
      <w:tr w:rsidR="00597DFA" w14:paraId="3A021E9F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1E98215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4D434AA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2994299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340D14F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74E9687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395AAF2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66FE0491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6.720±0.29</w:t>
            </w:r>
          </w:p>
        </w:tc>
      </w:tr>
      <w:tr w:rsidR="00597DFA" w14:paraId="25724DE0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7E5D7B7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6356B64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109AF1F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23428C5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4B0DE09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6E6E8AB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21CBE08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5.794±0.20</w:t>
            </w:r>
          </w:p>
        </w:tc>
      </w:tr>
      <w:tr w:rsidR="00597DFA" w14:paraId="53C9DD45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2D225D3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1A600FA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72465F3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10C005D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31AC035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2F09B17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21EB1D2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5.990±0.50</w:t>
            </w:r>
          </w:p>
        </w:tc>
      </w:tr>
      <w:tr w:rsidR="00597DFA" w14:paraId="68A0E1E1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023A8F3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1B93E63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13F404F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136FEDB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47FF923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329866A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1BA6CA0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6.217±0.34</w:t>
            </w:r>
          </w:p>
        </w:tc>
      </w:tr>
      <w:tr w:rsidR="00597DFA" w14:paraId="2F093DF8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7F065A3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31BEE16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02D9A03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71E3D3C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4C40D19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6DB64DB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05D09C4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6.274±0.35</w:t>
            </w:r>
          </w:p>
        </w:tc>
      </w:tr>
      <w:tr w:rsidR="00597DFA" w14:paraId="78A5F5E9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109B209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2A3D53D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0DC6079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011D22D1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55CD56E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418CF2B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5747CD9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5.394±0.39</w:t>
            </w:r>
          </w:p>
        </w:tc>
      </w:tr>
      <w:tr w:rsidR="00597DFA" w14:paraId="198AA248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11D7DB5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31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2107520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30E2CF2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0832DC2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223364E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28B200D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4FD7815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6.138±0.26</w:t>
            </w:r>
          </w:p>
        </w:tc>
      </w:tr>
      <w:tr w:rsidR="00597DFA" w14:paraId="0BCEC1AF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7680614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362182D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3EA5510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6722CBC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3CF0F87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0378151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30CEE25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6.328±0.19</w:t>
            </w:r>
          </w:p>
        </w:tc>
      </w:tr>
      <w:tr w:rsidR="00597DFA" w14:paraId="5812A9C7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15E91D6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33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2B19050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79E2C1D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0B346A2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74D9CBA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6266FCA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23F70F4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5.442±0.48</w:t>
            </w:r>
          </w:p>
        </w:tc>
      </w:tr>
      <w:tr w:rsidR="00597DFA" w14:paraId="635BE0D1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5F0828F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34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57182DE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55A5A3C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4E89C1B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15DA80C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7A8BE5B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63F905A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5.498±0.42</w:t>
            </w:r>
          </w:p>
        </w:tc>
      </w:tr>
      <w:tr w:rsidR="00597DFA" w14:paraId="5B442BB9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56CC8E6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007F4B5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2E7A77F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2B580D8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6C0BC321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1A49AB5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173EB22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6.298±0.28</w:t>
            </w:r>
          </w:p>
        </w:tc>
      </w:tr>
      <w:tr w:rsidR="00597DFA" w14:paraId="1B53F8B4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614E379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36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10B77E7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6A7B503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17C0C4D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594C3FC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5D38713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595B36D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5.154±0.44</w:t>
            </w:r>
          </w:p>
        </w:tc>
      </w:tr>
      <w:tr w:rsidR="00597DFA" w14:paraId="1B9E3964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7F78CB0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37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5810FFB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1F2EF03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66C2349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4367563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6E62ACD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5A8E2E9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6.260±0.32</w:t>
            </w:r>
          </w:p>
        </w:tc>
      </w:tr>
      <w:tr w:rsidR="00597DFA" w14:paraId="3D2A6F03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200C5F5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38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15B22DF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6F99969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723344D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33E4130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4FBA5B7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3B54BED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5.598±0.26</w:t>
            </w:r>
          </w:p>
        </w:tc>
      </w:tr>
      <w:tr w:rsidR="00597DFA" w14:paraId="23D164E7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1FF19A5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39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12B9A8D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778ECEF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3CA5CC0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3F91896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4D51123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3A3524C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6.156±0.14</w:t>
            </w:r>
          </w:p>
        </w:tc>
      </w:tr>
      <w:tr w:rsidR="00597DFA" w14:paraId="463C374F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3318ADA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54CA172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67E67A25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0FE8D4E1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723B83B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7039FF3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7C00D01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6.180±0.25</w:t>
            </w:r>
          </w:p>
        </w:tc>
      </w:tr>
      <w:tr w:rsidR="00597DFA" w14:paraId="3B2FA6F4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0F229EA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41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3E2D350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6758F90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5B56826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20D62CE6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538527DB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3656CE2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5.596±0.27</w:t>
            </w:r>
          </w:p>
        </w:tc>
      </w:tr>
      <w:tr w:rsidR="00597DFA" w14:paraId="04882214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2E24B0F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42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50A6A54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241FD76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749699B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5094473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637CF04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4B1BCCA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5.396±0.36</w:t>
            </w:r>
          </w:p>
        </w:tc>
      </w:tr>
      <w:tr w:rsidR="00597DFA" w14:paraId="595A80FB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75901E3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43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34E36890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132F34A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1503CA6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4D7996A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4C967E4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4478622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5.234±0.45</w:t>
            </w:r>
          </w:p>
        </w:tc>
      </w:tr>
      <w:tr w:rsidR="00597DFA" w14:paraId="037D297B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nil"/>
            </w:tcBorders>
          </w:tcPr>
          <w:p w14:paraId="0012FEF8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73CC2524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79B9C6FE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671401EC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14:paraId="059A9A1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</w:tcPr>
          <w:p w14:paraId="1717538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946" w:type="pct"/>
            <w:tcBorders>
              <w:top w:val="nil"/>
              <w:bottom w:val="nil"/>
            </w:tcBorders>
          </w:tcPr>
          <w:p w14:paraId="74EB5733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5.048±0.37</w:t>
            </w:r>
          </w:p>
        </w:tc>
      </w:tr>
      <w:tr w:rsidR="00597DFA" w14:paraId="7DBDE6BB" w14:textId="77777777" w:rsidTr="008E35BD">
        <w:trPr>
          <w:trHeight w:val="272"/>
        </w:trPr>
        <w:tc>
          <w:tcPr>
            <w:tcW w:w="394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73AD012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715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4F128BE9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158E59F7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837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111E16ED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33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4A622C6F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68" w:type="pct"/>
            <w:gridSpan w:val="2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334F69DA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</w:t>
            </w:r>
          </w:p>
        </w:tc>
        <w:tc>
          <w:tcPr>
            <w:tcW w:w="946" w:type="pct"/>
            <w:tcBorders>
              <w:top w:val="nil"/>
              <w:bottom w:val="single" w:sz="8" w:space="0" w:color="auto"/>
              <w:tl2br w:val="nil"/>
              <w:tr2bl w:val="nil"/>
            </w:tcBorders>
          </w:tcPr>
          <w:p w14:paraId="089CADA2" w14:textId="77777777" w:rsidR="00597DFA" w:rsidRDefault="002C4D0B">
            <w:pPr>
              <w:spacing w:line="300" w:lineRule="auto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6.190±0.32</w:t>
            </w:r>
          </w:p>
        </w:tc>
      </w:tr>
      <w:bookmarkEnd w:id="2"/>
    </w:tbl>
    <w:p w14:paraId="79498DB0" w14:textId="77777777" w:rsidR="00597DFA" w:rsidRDefault="00597DFA"/>
    <w:p w14:paraId="15CD9F96" w14:textId="77777777" w:rsidR="00597DFA" w:rsidRDefault="00597DFA"/>
    <w:p w14:paraId="0C7000B5" w14:textId="77777777" w:rsidR="00597DFA" w:rsidRDefault="00597DFA"/>
    <w:p w14:paraId="3FD7D09C" w14:textId="77777777" w:rsidR="005E5C0C" w:rsidRDefault="005E5C0C">
      <w:pPr>
        <w:ind w:firstLine="360"/>
        <w:jc w:val="center"/>
        <w:rPr>
          <w:b/>
          <w:sz w:val="18"/>
          <w:szCs w:val="18"/>
        </w:rPr>
      </w:pPr>
    </w:p>
    <w:p w14:paraId="556AB4A1" w14:textId="77777777" w:rsidR="005E5C0C" w:rsidRDefault="005E5C0C">
      <w:pPr>
        <w:ind w:firstLine="360"/>
        <w:jc w:val="center"/>
        <w:rPr>
          <w:b/>
          <w:sz w:val="18"/>
          <w:szCs w:val="18"/>
        </w:rPr>
      </w:pPr>
    </w:p>
    <w:p w14:paraId="79A07B06" w14:textId="77777777" w:rsidR="005E5C0C" w:rsidRDefault="005E5C0C">
      <w:pPr>
        <w:ind w:firstLine="360"/>
        <w:jc w:val="center"/>
        <w:rPr>
          <w:b/>
          <w:sz w:val="18"/>
          <w:szCs w:val="18"/>
        </w:rPr>
      </w:pPr>
    </w:p>
    <w:p w14:paraId="1C9C7CA8" w14:textId="77777777" w:rsidR="005E5C0C" w:rsidRDefault="005E5C0C">
      <w:pPr>
        <w:ind w:firstLine="360"/>
        <w:jc w:val="center"/>
        <w:rPr>
          <w:b/>
          <w:sz w:val="18"/>
          <w:szCs w:val="18"/>
        </w:rPr>
      </w:pPr>
    </w:p>
    <w:p w14:paraId="3A670D07" w14:textId="77777777" w:rsidR="005E5C0C" w:rsidRDefault="005E5C0C">
      <w:pPr>
        <w:ind w:firstLine="360"/>
        <w:jc w:val="center"/>
        <w:rPr>
          <w:b/>
          <w:sz w:val="18"/>
          <w:szCs w:val="18"/>
        </w:rPr>
      </w:pPr>
    </w:p>
    <w:p w14:paraId="1E6B90C6" w14:textId="77777777" w:rsidR="005E5C0C" w:rsidRDefault="005E5C0C">
      <w:pPr>
        <w:ind w:firstLine="360"/>
        <w:jc w:val="center"/>
        <w:rPr>
          <w:b/>
          <w:sz w:val="18"/>
          <w:szCs w:val="18"/>
        </w:rPr>
      </w:pPr>
    </w:p>
    <w:p w14:paraId="1F9DBD7F" w14:textId="77777777" w:rsidR="005E5C0C" w:rsidRDefault="005E5C0C">
      <w:pPr>
        <w:ind w:firstLine="360"/>
        <w:jc w:val="center"/>
        <w:rPr>
          <w:b/>
          <w:sz w:val="18"/>
          <w:szCs w:val="18"/>
        </w:rPr>
      </w:pPr>
    </w:p>
    <w:p w14:paraId="017B6225" w14:textId="77777777" w:rsidR="005E5C0C" w:rsidRDefault="005E5C0C">
      <w:pPr>
        <w:ind w:firstLine="360"/>
        <w:jc w:val="center"/>
        <w:rPr>
          <w:b/>
          <w:sz w:val="18"/>
          <w:szCs w:val="18"/>
        </w:rPr>
      </w:pPr>
    </w:p>
    <w:p w14:paraId="7570D0F9" w14:textId="77777777" w:rsidR="00597DFA" w:rsidRDefault="002C4D0B">
      <w:pPr>
        <w:ind w:firstLine="36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附表</w:t>
      </w:r>
      <w:r>
        <w:rPr>
          <w:rFonts w:hint="eastAsia"/>
          <w:b/>
          <w:sz w:val="18"/>
          <w:szCs w:val="18"/>
          <w:lang w:eastAsia="zh"/>
        </w:rPr>
        <w:t>6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响应面试验的方差分析</w:t>
      </w:r>
    </w:p>
    <w:p w14:paraId="040DCEC2" w14:textId="77777777" w:rsidR="00597DFA" w:rsidRDefault="002C4D0B">
      <w:pPr>
        <w:ind w:firstLine="360"/>
        <w:jc w:val="center"/>
        <w:rPr>
          <w:kern w:val="0"/>
        </w:rPr>
      </w:pPr>
      <w:r>
        <w:rPr>
          <w:b/>
          <w:sz w:val="18"/>
          <w:szCs w:val="18"/>
        </w:rPr>
        <w:t xml:space="preserve">Supplementary Table </w:t>
      </w:r>
      <w:r>
        <w:rPr>
          <w:rFonts w:hint="eastAsia"/>
          <w:b/>
          <w:sz w:val="18"/>
          <w:szCs w:val="18"/>
          <w:lang w:eastAsia="zh"/>
        </w:rPr>
        <w:t>6</w:t>
      </w:r>
      <w:r>
        <w:rPr>
          <w:b/>
          <w:sz w:val="18"/>
          <w:szCs w:val="18"/>
        </w:rPr>
        <w:t xml:space="preserve"> Variance analysis of the established regression equation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98"/>
        <w:gridCol w:w="1266"/>
        <w:gridCol w:w="903"/>
        <w:gridCol w:w="1688"/>
        <w:gridCol w:w="871"/>
        <w:gridCol w:w="1079"/>
        <w:gridCol w:w="901"/>
      </w:tblGrid>
      <w:tr w:rsidR="00597DFA" w14:paraId="2AC82330" w14:textId="77777777" w:rsidTr="008D5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jc w:val="center"/>
        </w:trPr>
        <w:tc>
          <w:tcPr>
            <w:tcW w:w="1010" w:type="pct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20C18F84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来源</w:t>
            </w:r>
          </w:p>
        </w:tc>
        <w:tc>
          <w:tcPr>
            <w:tcW w:w="753" w:type="pct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3CAB86C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平方和</w:t>
            </w:r>
          </w:p>
        </w:tc>
        <w:tc>
          <w:tcPr>
            <w:tcW w:w="537" w:type="pct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1B5E799B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自由度</w:t>
            </w:r>
          </w:p>
        </w:tc>
        <w:tc>
          <w:tcPr>
            <w:tcW w:w="1004" w:type="pct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126BE5B6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均方根</w:t>
            </w:r>
          </w:p>
        </w:tc>
        <w:tc>
          <w:tcPr>
            <w:tcW w:w="518" w:type="pct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505825A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F</w:t>
            </w:r>
            <w:r>
              <w:rPr>
                <w:kern w:val="0"/>
                <w:sz w:val="15"/>
                <w:szCs w:val="15"/>
              </w:rPr>
              <w:t>值</w:t>
            </w:r>
          </w:p>
        </w:tc>
        <w:tc>
          <w:tcPr>
            <w:tcW w:w="642" w:type="pct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60A9236D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Prob&gt;F</w:t>
            </w:r>
          </w:p>
        </w:tc>
        <w:tc>
          <w:tcPr>
            <w:tcW w:w="537" w:type="pct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53C0E96F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显著性</w:t>
            </w:r>
          </w:p>
        </w:tc>
      </w:tr>
      <w:tr w:rsidR="00597DFA" w14:paraId="4F8FB645" w14:textId="77777777" w:rsidTr="008D52E4">
        <w:trPr>
          <w:trHeight w:val="272"/>
          <w:jc w:val="center"/>
        </w:trPr>
        <w:tc>
          <w:tcPr>
            <w:tcW w:w="101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14:paraId="5AFAB670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Model</w:t>
            </w:r>
          </w:p>
        </w:tc>
        <w:tc>
          <w:tcPr>
            <w:tcW w:w="753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14:paraId="5F35C3E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8.25</w:t>
            </w:r>
          </w:p>
        </w:tc>
        <w:tc>
          <w:tcPr>
            <w:tcW w:w="537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14:paraId="2CA926E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100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14:paraId="7045FEF2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0.4123</w:t>
            </w:r>
          </w:p>
        </w:tc>
        <w:tc>
          <w:tcPr>
            <w:tcW w:w="518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14:paraId="48528F5C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69.28</w:t>
            </w:r>
          </w:p>
        </w:tc>
        <w:tc>
          <w:tcPr>
            <w:tcW w:w="642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14:paraId="2252A99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&lt; 0.0001</w:t>
            </w:r>
          </w:p>
        </w:tc>
        <w:tc>
          <w:tcPr>
            <w:tcW w:w="537" w:type="pct"/>
            <w:tcBorders>
              <w:top w:val="single" w:sz="4" w:space="0" w:color="000000" w:themeColor="text1"/>
              <w:bottom w:val="nil"/>
            </w:tcBorders>
          </w:tcPr>
          <w:p w14:paraId="5840F8A5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73AC38E6" w14:textId="77777777" w:rsidTr="00FD4492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57505739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A-Glucose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402EFD99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1.90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65C3B2E4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1FB2CCA4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1.90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29617410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318.75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1AAE6467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&lt; 0.0001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2F4E8E0C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6114A9B4" w14:textId="77777777" w:rsidTr="00265A41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310FC7E4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B-Peptone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457444E1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0.0435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1883376B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7CF1C8E0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0.0435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62B444BD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7.30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38BE012B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0.0124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6C3FA7C9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</w:t>
            </w:r>
          </w:p>
        </w:tc>
      </w:tr>
      <w:tr w:rsidR="00597DFA" w14:paraId="3FC1FA4F" w14:textId="77777777" w:rsidTr="00265A41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70BF3694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C-Yeast Extract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729DC3F3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0.0093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2973289B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41E9885E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0.0093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3721519F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1.56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14450194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0.0122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365A42D0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</w:t>
            </w:r>
          </w:p>
        </w:tc>
      </w:tr>
      <w:tr w:rsidR="00597DFA" w14:paraId="01AD41F4" w14:textId="77777777" w:rsidTr="00265A41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0FAC6CE3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D-KH</w:t>
            </w:r>
            <w:r>
              <w:rPr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kern w:val="0"/>
                <w:sz w:val="15"/>
                <w:szCs w:val="15"/>
              </w:rPr>
              <w:t>PO</w:t>
            </w:r>
            <w:r>
              <w:rPr>
                <w:kern w:val="0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64D9FF2E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0.0105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1A1F62D4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411F0DB2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0.0105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5F5D45B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1.76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18489ECE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0.0197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3500FB1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</w:t>
            </w:r>
          </w:p>
        </w:tc>
      </w:tr>
      <w:tr w:rsidR="00597DFA" w14:paraId="627C3DC0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6EC7E1A3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E-MgSO</w:t>
            </w:r>
            <w:r>
              <w:rPr>
                <w:kern w:val="0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05282CAC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0.5220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71466FAA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3636BAE7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0.5220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6CAD0A5B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87.71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4573281D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&lt; 0.0001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6DD6BF7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1547BF78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5359E2F7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AB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3A64ED01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0.0076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4CE51FF2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0D0765ED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0.0076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6FDDF4DC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1.27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31078BDE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0.2706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098D8584" w14:textId="77777777" w:rsidR="00597DFA" w:rsidRDefault="00597DFA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</w:p>
        </w:tc>
      </w:tr>
      <w:tr w:rsidR="00597DFA" w14:paraId="406C4478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7C892001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AC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339DB62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0.2911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4461F6AC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7D40EBAA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0.2911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3E9DC807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48.90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460F8457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&lt; 0.0001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5C54E89A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707E0014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148B9859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AD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4A603F43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0.0319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6967B844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4B14FB1E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0.0319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7EF295BF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5.35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3B67B72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0.0296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14EA02E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</w:t>
            </w:r>
          </w:p>
        </w:tc>
      </w:tr>
      <w:tr w:rsidR="00597DFA" w14:paraId="54535BA0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2CD5E6E5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AE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25079AC3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0.1253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2FC8EDD4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4A58A054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0.1253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450B86D7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21.06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6640B527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0.0001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5B728B35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2C32AA36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1CEEEE21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BC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15323C23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0.0502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4339BD84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192850A4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0.0502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3AAA5555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8.43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339868BC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0.0078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78F6B961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</w:t>
            </w:r>
          </w:p>
        </w:tc>
      </w:tr>
      <w:tr w:rsidR="00597DFA" w14:paraId="0EA3085F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2EB8A9B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BD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7D53B1FC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0.5155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0EE00EF4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44AA6A9A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0.5155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58C8661E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86.62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1B027461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&lt; 0.0001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48375ACB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352A6CAD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1F84EA33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BE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4919572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0.1325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6C316EF2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3F7A3CD0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0.1325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4F7BDDFD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22.26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5E00185D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&lt; 0.0001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44B37F60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04D9A98B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37980AC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CD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5EE25DA4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2.49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2D2F4541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09809EF1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2.49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265E2C3D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418.38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05D3EBD7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&lt; 0.0001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2E0B5C1E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64408891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2D49E747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CE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073A67F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0.1253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66B301AF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7C54950D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0.1253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53E704F0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21.06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60B556B5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0.0001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27CC50B2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488E4C19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</w:tcBorders>
            <w:vAlign w:val="center"/>
          </w:tcPr>
          <w:p w14:paraId="1AC3FC9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DE</w:t>
            </w:r>
          </w:p>
        </w:tc>
        <w:tc>
          <w:tcPr>
            <w:tcW w:w="753" w:type="pct"/>
            <w:tcBorders>
              <w:top w:val="nil"/>
            </w:tcBorders>
            <w:vAlign w:val="center"/>
          </w:tcPr>
          <w:p w14:paraId="6BBE057E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0.2470</w:t>
            </w:r>
          </w:p>
        </w:tc>
        <w:tc>
          <w:tcPr>
            <w:tcW w:w="537" w:type="pct"/>
            <w:tcBorders>
              <w:top w:val="nil"/>
            </w:tcBorders>
            <w:vAlign w:val="center"/>
          </w:tcPr>
          <w:p w14:paraId="73E5AE67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top w:val="nil"/>
            </w:tcBorders>
            <w:vAlign w:val="center"/>
          </w:tcPr>
          <w:p w14:paraId="4D609A88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0.2470</w:t>
            </w:r>
          </w:p>
        </w:tc>
        <w:tc>
          <w:tcPr>
            <w:tcW w:w="518" w:type="pct"/>
            <w:tcBorders>
              <w:top w:val="nil"/>
            </w:tcBorders>
            <w:vAlign w:val="center"/>
          </w:tcPr>
          <w:p w14:paraId="0E1529A7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41.50</w:t>
            </w:r>
          </w:p>
        </w:tc>
        <w:tc>
          <w:tcPr>
            <w:tcW w:w="642" w:type="pct"/>
            <w:tcBorders>
              <w:top w:val="nil"/>
            </w:tcBorders>
            <w:vAlign w:val="center"/>
          </w:tcPr>
          <w:p w14:paraId="5CEBA1C4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&lt; 0.0001</w:t>
            </w:r>
          </w:p>
        </w:tc>
        <w:tc>
          <w:tcPr>
            <w:tcW w:w="537" w:type="pct"/>
            <w:tcBorders>
              <w:top w:val="nil"/>
            </w:tcBorders>
          </w:tcPr>
          <w:p w14:paraId="56A9BB9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6E5A9AF7" w14:textId="77777777" w:rsidTr="00597DFA">
        <w:trPr>
          <w:trHeight w:val="272"/>
          <w:jc w:val="center"/>
        </w:trPr>
        <w:tc>
          <w:tcPr>
            <w:tcW w:w="1010" w:type="pct"/>
            <w:vAlign w:val="center"/>
          </w:tcPr>
          <w:p w14:paraId="160A366C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A²</w:t>
            </w:r>
          </w:p>
        </w:tc>
        <w:tc>
          <w:tcPr>
            <w:tcW w:w="753" w:type="pct"/>
            <w:vAlign w:val="center"/>
          </w:tcPr>
          <w:p w14:paraId="20D690D2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0.6246</w:t>
            </w:r>
          </w:p>
        </w:tc>
        <w:tc>
          <w:tcPr>
            <w:tcW w:w="537" w:type="pct"/>
            <w:vAlign w:val="center"/>
          </w:tcPr>
          <w:p w14:paraId="627E9BFB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vAlign w:val="center"/>
          </w:tcPr>
          <w:p w14:paraId="2E32E844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0.6246</w:t>
            </w:r>
          </w:p>
        </w:tc>
        <w:tc>
          <w:tcPr>
            <w:tcW w:w="518" w:type="pct"/>
            <w:vAlign w:val="center"/>
          </w:tcPr>
          <w:p w14:paraId="72054ABF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104.94</w:t>
            </w:r>
          </w:p>
        </w:tc>
        <w:tc>
          <w:tcPr>
            <w:tcW w:w="642" w:type="pct"/>
            <w:vAlign w:val="center"/>
          </w:tcPr>
          <w:p w14:paraId="50117D9E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&lt; 0.0001</w:t>
            </w:r>
          </w:p>
        </w:tc>
        <w:tc>
          <w:tcPr>
            <w:tcW w:w="537" w:type="pct"/>
          </w:tcPr>
          <w:p w14:paraId="4A0CF68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59A6B28C" w14:textId="77777777" w:rsidTr="00597DFA">
        <w:trPr>
          <w:trHeight w:val="272"/>
          <w:jc w:val="center"/>
        </w:trPr>
        <w:tc>
          <w:tcPr>
            <w:tcW w:w="1010" w:type="pct"/>
            <w:vAlign w:val="center"/>
          </w:tcPr>
          <w:p w14:paraId="24F7F49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B²</w:t>
            </w:r>
          </w:p>
        </w:tc>
        <w:tc>
          <w:tcPr>
            <w:tcW w:w="753" w:type="pct"/>
            <w:vAlign w:val="center"/>
          </w:tcPr>
          <w:p w14:paraId="576EE5E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0.9756</w:t>
            </w:r>
          </w:p>
        </w:tc>
        <w:tc>
          <w:tcPr>
            <w:tcW w:w="537" w:type="pct"/>
            <w:vAlign w:val="center"/>
          </w:tcPr>
          <w:p w14:paraId="5476865D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vAlign w:val="center"/>
          </w:tcPr>
          <w:p w14:paraId="620D8782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0.9756</w:t>
            </w:r>
          </w:p>
        </w:tc>
        <w:tc>
          <w:tcPr>
            <w:tcW w:w="518" w:type="pct"/>
            <w:vAlign w:val="center"/>
          </w:tcPr>
          <w:p w14:paraId="3C146B61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163.92</w:t>
            </w:r>
          </w:p>
        </w:tc>
        <w:tc>
          <w:tcPr>
            <w:tcW w:w="642" w:type="pct"/>
            <w:vAlign w:val="center"/>
          </w:tcPr>
          <w:p w14:paraId="76684A51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&lt; 0.0001</w:t>
            </w:r>
          </w:p>
        </w:tc>
        <w:tc>
          <w:tcPr>
            <w:tcW w:w="537" w:type="pct"/>
          </w:tcPr>
          <w:p w14:paraId="19F7FCB7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0C75E2A0" w14:textId="77777777" w:rsidTr="00597DFA">
        <w:trPr>
          <w:trHeight w:val="272"/>
          <w:jc w:val="center"/>
        </w:trPr>
        <w:tc>
          <w:tcPr>
            <w:tcW w:w="1010" w:type="pct"/>
            <w:vAlign w:val="center"/>
          </w:tcPr>
          <w:p w14:paraId="6B1C9C4B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C²</w:t>
            </w:r>
          </w:p>
        </w:tc>
        <w:tc>
          <w:tcPr>
            <w:tcW w:w="753" w:type="pct"/>
            <w:vAlign w:val="center"/>
          </w:tcPr>
          <w:p w14:paraId="43A4D79E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0.3380</w:t>
            </w:r>
          </w:p>
        </w:tc>
        <w:tc>
          <w:tcPr>
            <w:tcW w:w="537" w:type="pct"/>
            <w:vAlign w:val="center"/>
          </w:tcPr>
          <w:p w14:paraId="25F0914E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vAlign w:val="center"/>
          </w:tcPr>
          <w:p w14:paraId="19032D10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0.3380</w:t>
            </w:r>
          </w:p>
        </w:tc>
        <w:tc>
          <w:tcPr>
            <w:tcW w:w="518" w:type="pct"/>
            <w:vAlign w:val="center"/>
          </w:tcPr>
          <w:p w14:paraId="29E47C7B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56.79</w:t>
            </w:r>
          </w:p>
        </w:tc>
        <w:tc>
          <w:tcPr>
            <w:tcW w:w="642" w:type="pct"/>
            <w:vAlign w:val="center"/>
          </w:tcPr>
          <w:p w14:paraId="3D8840F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&lt; 0.0001</w:t>
            </w:r>
          </w:p>
        </w:tc>
        <w:tc>
          <w:tcPr>
            <w:tcW w:w="537" w:type="pct"/>
          </w:tcPr>
          <w:p w14:paraId="2F312C1B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03FF6946" w14:textId="77777777" w:rsidTr="00597DFA">
        <w:trPr>
          <w:trHeight w:val="272"/>
          <w:jc w:val="center"/>
        </w:trPr>
        <w:tc>
          <w:tcPr>
            <w:tcW w:w="1010" w:type="pct"/>
            <w:vAlign w:val="center"/>
          </w:tcPr>
          <w:p w14:paraId="2183CD4C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D²</w:t>
            </w:r>
          </w:p>
        </w:tc>
        <w:tc>
          <w:tcPr>
            <w:tcW w:w="753" w:type="pct"/>
            <w:vAlign w:val="center"/>
          </w:tcPr>
          <w:p w14:paraId="5867A6CA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0.0276</w:t>
            </w:r>
          </w:p>
        </w:tc>
        <w:tc>
          <w:tcPr>
            <w:tcW w:w="537" w:type="pct"/>
            <w:vAlign w:val="center"/>
          </w:tcPr>
          <w:p w14:paraId="1B76667B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vAlign w:val="center"/>
          </w:tcPr>
          <w:p w14:paraId="28464105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0.0276</w:t>
            </w:r>
          </w:p>
        </w:tc>
        <w:tc>
          <w:tcPr>
            <w:tcW w:w="518" w:type="pct"/>
            <w:vAlign w:val="center"/>
          </w:tcPr>
          <w:p w14:paraId="2A39297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4.65</w:t>
            </w:r>
          </w:p>
        </w:tc>
        <w:tc>
          <w:tcPr>
            <w:tcW w:w="642" w:type="pct"/>
            <w:vAlign w:val="center"/>
          </w:tcPr>
          <w:p w14:paraId="6DF8B37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0.0414</w:t>
            </w:r>
          </w:p>
        </w:tc>
        <w:tc>
          <w:tcPr>
            <w:tcW w:w="537" w:type="pct"/>
          </w:tcPr>
          <w:p w14:paraId="7909B205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</w:t>
            </w:r>
          </w:p>
        </w:tc>
      </w:tr>
      <w:tr w:rsidR="00597DFA" w14:paraId="47ED33E2" w14:textId="77777777" w:rsidTr="00597DFA">
        <w:trPr>
          <w:trHeight w:val="272"/>
          <w:jc w:val="center"/>
        </w:trPr>
        <w:tc>
          <w:tcPr>
            <w:tcW w:w="1010" w:type="pct"/>
            <w:tcBorders>
              <w:bottom w:val="nil"/>
            </w:tcBorders>
            <w:vAlign w:val="center"/>
          </w:tcPr>
          <w:p w14:paraId="787654DA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E²</w:t>
            </w:r>
          </w:p>
        </w:tc>
        <w:tc>
          <w:tcPr>
            <w:tcW w:w="753" w:type="pct"/>
            <w:tcBorders>
              <w:bottom w:val="nil"/>
            </w:tcBorders>
            <w:vAlign w:val="center"/>
          </w:tcPr>
          <w:p w14:paraId="6EA238C3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0.2004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60687D8F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14:paraId="23A5C65F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0.2004</w:t>
            </w:r>
          </w:p>
        </w:tc>
        <w:tc>
          <w:tcPr>
            <w:tcW w:w="518" w:type="pct"/>
            <w:tcBorders>
              <w:bottom w:val="nil"/>
            </w:tcBorders>
            <w:vAlign w:val="center"/>
          </w:tcPr>
          <w:p w14:paraId="29B7E1CF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33.67</w:t>
            </w: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14:paraId="0E5E9DFD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&lt; 0.0001</w:t>
            </w:r>
          </w:p>
        </w:tc>
        <w:tc>
          <w:tcPr>
            <w:tcW w:w="537" w:type="pct"/>
            <w:tcBorders>
              <w:bottom w:val="nil"/>
            </w:tcBorders>
          </w:tcPr>
          <w:p w14:paraId="5EDFB9F1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**</w:t>
            </w:r>
          </w:p>
        </w:tc>
      </w:tr>
      <w:tr w:rsidR="00597DFA" w14:paraId="0D627FE6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71EC3D11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残差</w:t>
            </w:r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0EEF987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0.1428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18B88DE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7B28C91B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0.0060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66B80A1E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3D68FDBC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7FDAF128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</w:tr>
      <w:tr w:rsidR="00597DFA" w14:paraId="22EE4619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14:paraId="16D1517B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proofErr w:type="gramStart"/>
            <w:r>
              <w:rPr>
                <w:kern w:val="0"/>
                <w:sz w:val="15"/>
                <w:szCs w:val="15"/>
              </w:rPr>
              <w:t>失拟项</w:t>
            </w:r>
            <w:proofErr w:type="gramEnd"/>
          </w:p>
        </w:tc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772F94A0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0.0844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7765C01F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14:paraId="15886B29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0.0042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2D83CE26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0.2888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14:paraId="348861DF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0.9736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6F1F6839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</w:tr>
      <w:tr w:rsidR="00597DFA" w14:paraId="4675D8E6" w14:textId="77777777" w:rsidTr="00597DFA">
        <w:trPr>
          <w:trHeight w:val="272"/>
          <w:jc w:val="center"/>
        </w:trPr>
        <w:tc>
          <w:tcPr>
            <w:tcW w:w="1010" w:type="pct"/>
            <w:tcBorders>
              <w:top w:val="nil"/>
            </w:tcBorders>
            <w:vAlign w:val="center"/>
          </w:tcPr>
          <w:p w14:paraId="2A03FC6F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纯误差</w:t>
            </w:r>
          </w:p>
        </w:tc>
        <w:tc>
          <w:tcPr>
            <w:tcW w:w="753" w:type="pct"/>
            <w:tcBorders>
              <w:top w:val="nil"/>
            </w:tcBorders>
            <w:vAlign w:val="center"/>
          </w:tcPr>
          <w:p w14:paraId="75F7EF82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0.0584</w:t>
            </w:r>
          </w:p>
        </w:tc>
        <w:tc>
          <w:tcPr>
            <w:tcW w:w="537" w:type="pct"/>
            <w:tcBorders>
              <w:top w:val="nil"/>
            </w:tcBorders>
            <w:vAlign w:val="center"/>
          </w:tcPr>
          <w:p w14:paraId="43AC4F7A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1004" w:type="pct"/>
            <w:tcBorders>
              <w:top w:val="nil"/>
            </w:tcBorders>
            <w:vAlign w:val="center"/>
          </w:tcPr>
          <w:p w14:paraId="4471E1E6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0.0146</w:t>
            </w:r>
          </w:p>
        </w:tc>
        <w:tc>
          <w:tcPr>
            <w:tcW w:w="518" w:type="pct"/>
            <w:tcBorders>
              <w:top w:val="nil"/>
            </w:tcBorders>
            <w:vAlign w:val="center"/>
          </w:tcPr>
          <w:p w14:paraId="5FF40194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642" w:type="pct"/>
            <w:tcBorders>
              <w:top w:val="nil"/>
            </w:tcBorders>
            <w:vAlign w:val="center"/>
          </w:tcPr>
          <w:p w14:paraId="2EED807B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pct"/>
            <w:tcBorders>
              <w:top w:val="nil"/>
            </w:tcBorders>
          </w:tcPr>
          <w:p w14:paraId="6866AFDE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</w:tr>
      <w:tr w:rsidR="00597DFA" w14:paraId="7F67B46E" w14:textId="77777777" w:rsidTr="00F80365">
        <w:trPr>
          <w:trHeight w:val="272"/>
          <w:jc w:val="center"/>
        </w:trPr>
        <w:tc>
          <w:tcPr>
            <w:tcW w:w="1010" w:type="pct"/>
            <w:tcBorders>
              <w:bottom w:val="nil"/>
            </w:tcBorders>
            <w:vAlign w:val="center"/>
          </w:tcPr>
          <w:p w14:paraId="320ED60F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合计</w:t>
            </w:r>
          </w:p>
        </w:tc>
        <w:tc>
          <w:tcPr>
            <w:tcW w:w="753" w:type="pct"/>
            <w:tcBorders>
              <w:bottom w:val="nil"/>
            </w:tcBorders>
            <w:vAlign w:val="center"/>
          </w:tcPr>
          <w:p w14:paraId="7E36C381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8.39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15F725B3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14:paraId="456E04FD" w14:textId="77777777" w:rsidR="00597DFA" w:rsidRDefault="00597DFA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</w:p>
        </w:tc>
        <w:tc>
          <w:tcPr>
            <w:tcW w:w="518" w:type="pct"/>
            <w:tcBorders>
              <w:bottom w:val="nil"/>
            </w:tcBorders>
            <w:vAlign w:val="center"/>
          </w:tcPr>
          <w:p w14:paraId="28C24A42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14:paraId="40A7927B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pct"/>
            <w:tcBorders>
              <w:bottom w:val="nil"/>
            </w:tcBorders>
          </w:tcPr>
          <w:p w14:paraId="77AB3D9D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</w:tr>
      <w:tr w:rsidR="00597DFA" w14:paraId="4D9FC48B" w14:textId="77777777" w:rsidTr="00F80365">
        <w:trPr>
          <w:trHeight w:val="272"/>
          <w:jc w:val="center"/>
        </w:trPr>
        <w:tc>
          <w:tcPr>
            <w:tcW w:w="1010" w:type="pct"/>
            <w:tcBorders>
              <w:top w:val="nil"/>
              <w:bottom w:val="single" w:sz="8" w:space="0" w:color="000000" w:themeColor="text1"/>
              <w:tl2br w:val="nil"/>
              <w:tr2bl w:val="nil"/>
            </w:tcBorders>
            <w:vAlign w:val="center"/>
          </w:tcPr>
          <w:p w14:paraId="4881DEAA" w14:textId="77777777" w:rsidR="00597DFA" w:rsidRDefault="00597DFA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</w:p>
        </w:tc>
        <w:tc>
          <w:tcPr>
            <w:tcW w:w="753" w:type="pct"/>
            <w:tcBorders>
              <w:top w:val="nil"/>
              <w:bottom w:val="single" w:sz="8" w:space="0" w:color="000000" w:themeColor="text1"/>
              <w:tl2br w:val="nil"/>
              <w:tr2bl w:val="nil"/>
            </w:tcBorders>
            <w:vAlign w:val="center"/>
          </w:tcPr>
          <w:p w14:paraId="3947FF98" w14:textId="77777777" w:rsidR="00597DFA" w:rsidRDefault="002C4D0B">
            <w:pPr>
              <w:spacing w:line="300" w:lineRule="auto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R</w:t>
            </w:r>
            <w:r>
              <w:rPr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kern w:val="0"/>
                <w:sz w:val="15"/>
                <w:szCs w:val="15"/>
              </w:rPr>
              <w:t>=0.9830</w:t>
            </w:r>
          </w:p>
        </w:tc>
        <w:tc>
          <w:tcPr>
            <w:tcW w:w="537" w:type="pct"/>
            <w:tcBorders>
              <w:top w:val="nil"/>
              <w:bottom w:val="single" w:sz="8" w:space="0" w:color="000000" w:themeColor="text1"/>
              <w:tl2br w:val="nil"/>
              <w:tr2bl w:val="nil"/>
            </w:tcBorders>
            <w:vAlign w:val="center"/>
          </w:tcPr>
          <w:p w14:paraId="1A2529E9" w14:textId="77777777" w:rsidR="00597DFA" w:rsidRDefault="00597DFA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</w:p>
        </w:tc>
        <w:tc>
          <w:tcPr>
            <w:tcW w:w="1004" w:type="pct"/>
            <w:tcBorders>
              <w:top w:val="nil"/>
              <w:bottom w:val="single" w:sz="8" w:space="0" w:color="000000" w:themeColor="text1"/>
              <w:tl2br w:val="nil"/>
              <w:tr2bl w:val="nil"/>
            </w:tcBorders>
            <w:vAlign w:val="center"/>
          </w:tcPr>
          <w:p w14:paraId="1EC59242" w14:textId="77777777" w:rsidR="00597DFA" w:rsidRDefault="002C4D0B">
            <w:pPr>
              <w:spacing w:line="300" w:lineRule="auto"/>
              <w:ind w:firstLine="42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R</w:t>
            </w:r>
            <w:r>
              <w:rPr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kern w:val="0"/>
                <w:sz w:val="15"/>
                <w:szCs w:val="15"/>
              </w:rPr>
              <w:t>(adj)=0.9688</w:t>
            </w:r>
          </w:p>
        </w:tc>
        <w:tc>
          <w:tcPr>
            <w:tcW w:w="518" w:type="pct"/>
            <w:tcBorders>
              <w:top w:val="nil"/>
              <w:bottom w:val="single" w:sz="8" w:space="0" w:color="000000" w:themeColor="text1"/>
              <w:tl2br w:val="nil"/>
              <w:tr2bl w:val="nil"/>
            </w:tcBorders>
            <w:vAlign w:val="center"/>
          </w:tcPr>
          <w:p w14:paraId="1C88B3D0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642" w:type="pct"/>
            <w:tcBorders>
              <w:top w:val="nil"/>
              <w:bottom w:val="single" w:sz="8" w:space="0" w:color="000000" w:themeColor="text1"/>
              <w:tl2br w:val="nil"/>
              <w:tr2bl w:val="nil"/>
            </w:tcBorders>
            <w:vAlign w:val="center"/>
          </w:tcPr>
          <w:p w14:paraId="4366F121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pct"/>
            <w:tcBorders>
              <w:top w:val="nil"/>
              <w:bottom w:val="single" w:sz="8" w:space="0" w:color="000000" w:themeColor="text1"/>
              <w:tl2br w:val="nil"/>
              <w:tr2bl w:val="nil"/>
            </w:tcBorders>
          </w:tcPr>
          <w:p w14:paraId="5F3D4C2A" w14:textId="77777777" w:rsidR="00597DFA" w:rsidRDefault="00597DFA">
            <w:pPr>
              <w:spacing w:line="300" w:lineRule="auto"/>
              <w:rPr>
                <w:kern w:val="0"/>
                <w:sz w:val="15"/>
                <w:szCs w:val="15"/>
              </w:rPr>
            </w:pPr>
          </w:p>
        </w:tc>
      </w:tr>
    </w:tbl>
    <w:p w14:paraId="0543E7CF" w14:textId="130C4662" w:rsidR="00597DFA" w:rsidRPr="000624BB" w:rsidRDefault="002C4D0B">
      <w:pPr>
        <w:spacing w:line="300" w:lineRule="auto"/>
        <w:rPr>
          <w:rFonts w:hint="eastAsia"/>
          <w:kern w:val="0"/>
          <w:sz w:val="15"/>
          <w:szCs w:val="15"/>
        </w:rPr>
      </w:pPr>
      <w:r>
        <w:rPr>
          <w:kern w:val="0"/>
          <w:sz w:val="15"/>
          <w:szCs w:val="15"/>
        </w:rPr>
        <w:t>注：</w:t>
      </w:r>
      <w:r>
        <w:rPr>
          <w:kern w:val="0"/>
          <w:sz w:val="15"/>
          <w:szCs w:val="15"/>
        </w:rPr>
        <w:t>*</w:t>
      </w:r>
      <w:r>
        <w:rPr>
          <w:kern w:val="0"/>
          <w:sz w:val="15"/>
          <w:szCs w:val="15"/>
        </w:rPr>
        <w:t>表示显著，</w:t>
      </w:r>
      <w:r>
        <w:rPr>
          <w:kern w:val="0"/>
          <w:sz w:val="15"/>
          <w:szCs w:val="15"/>
        </w:rPr>
        <w:t>P&lt;0.05</w:t>
      </w:r>
      <w:r>
        <w:rPr>
          <w:kern w:val="0"/>
          <w:sz w:val="15"/>
          <w:szCs w:val="15"/>
        </w:rPr>
        <w:t>；</w:t>
      </w:r>
      <w:r>
        <w:rPr>
          <w:kern w:val="0"/>
          <w:sz w:val="15"/>
          <w:szCs w:val="15"/>
        </w:rPr>
        <w:t>**</w:t>
      </w:r>
      <w:r>
        <w:rPr>
          <w:kern w:val="0"/>
          <w:sz w:val="15"/>
          <w:szCs w:val="15"/>
        </w:rPr>
        <w:t>表示非常显著，</w:t>
      </w:r>
      <w:r>
        <w:rPr>
          <w:kern w:val="0"/>
          <w:sz w:val="15"/>
          <w:szCs w:val="15"/>
        </w:rPr>
        <w:t>P&lt;0.01</w:t>
      </w:r>
    </w:p>
    <w:sectPr w:rsidR="00597DFA" w:rsidRPr="000624BB" w:rsidSect="00602C3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C4F3" w14:textId="77777777" w:rsidR="008A394A" w:rsidRDefault="008A394A" w:rsidP="00DB23B5">
      <w:r>
        <w:separator/>
      </w:r>
    </w:p>
  </w:endnote>
  <w:endnote w:type="continuationSeparator" w:id="0">
    <w:p w14:paraId="23141203" w14:textId="77777777" w:rsidR="008A394A" w:rsidRDefault="008A394A" w:rsidP="00DB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9C03" w14:textId="77777777" w:rsidR="008A394A" w:rsidRDefault="008A394A" w:rsidP="00DB23B5">
      <w:r>
        <w:separator/>
      </w:r>
    </w:p>
  </w:footnote>
  <w:footnote w:type="continuationSeparator" w:id="0">
    <w:p w14:paraId="56A254DA" w14:textId="77777777" w:rsidR="008A394A" w:rsidRDefault="008A394A" w:rsidP="00DB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F3"/>
    <w:rsid w:val="ACEEF0A7"/>
    <w:rsid w:val="BFBF6AFB"/>
    <w:rsid w:val="DBDFA6E9"/>
    <w:rsid w:val="DEFB75B6"/>
    <w:rsid w:val="E7DFF2FC"/>
    <w:rsid w:val="EFBFE2B4"/>
    <w:rsid w:val="FFB39C8F"/>
    <w:rsid w:val="000415F5"/>
    <w:rsid w:val="00055497"/>
    <w:rsid w:val="000624BB"/>
    <w:rsid w:val="000850D4"/>
    <w:rsid w:val="0009685E"/>
    <w:rsid w:val="000A0F8E"/>
    <w:rsid w:val="000B7751"/>
    <w:rsid w:val="00100A7F"/>
    <w:rsid w:val="0010263A"/>
    <w:rsid w:val="00120B2D"/>
    <w:rsid w:val="00143D42"/>
    <w:rsid w:val="00216247"/>
    <w:rsid w:val="00265A41"/>
    <w:rsid w:val="002741D8"/>
    <w:rsid w:val="002861D5"/>
    <w:rsid w:val="002C4D0B"/>
    <w:rsid w:val="002E0EE1"/>
    <w:rsid w:val="00333A66"/>
    <w:rsid w:val="003374FC"/>
    <w:rsid w:val="0035446A"/>
    <w:rsid w:val="003831B4"/>
    <w:rsid w:val="003B58F8"/>
    <w:rsid w:val="003D00AA"/>
    <w:rsid w:val="00412FAE"/>
    <w:rsid w:val="004167F3"/>
    <w:rsid w:val="00422F47"/>
    <w:rsid w:val="00432257"/>
    <w:rsid w:val="0045709C"/>
    <w:rsid w:val="004E57BE"/>
    <w:rsid w:val="00575A94"/>
    <w:rsid w:val="005854E7"/>
    <w:rsid w:val="00597DFA"/>
    <w:rsid w:val="005E5C0C"/>
    <w:rsid w:val="00602C34"/>
    <w:rsid w:val="00634B5D"/>
    <w:rsid w:val="00653D70"/>
    <w:rsid w:val="006A73EF"/>
    <w:rsid w:val="006B6D7F"/>
    <w:rsid w:val="00721A94"/>
    <w:rsid w:val="00731B99"/>
    <w:rsid w:val="007441B0"/>
    <w:rsid w:val="00764336"/>
    <w:rsid w:val="0078442C"/>
    <w:rsid w:val="00786445"/>
    <w:rsid w:val="007A1429"/>
    <w:rsid w:val="007D1352"/>
    <w:rsid w:val="007E77D5"/>
    <w:rsid w:val="00815BA2"/>
    <w:rsid w:val="00841642"/>
    <w:rsid w:val="00843C5E"/>
    <w:rsid w:val="00847C59"/>
    <w:rsid w:val="00892142"/>
    <w:rsid w:val="008A394A"/>
    <w:rsid w:val="008B1882"/>
    <w:rsid w:val="008D52E4"/>
    <w:rsid w:val="008E35BD"/>
    <w:rsid w:val="00976B22"/>
    <w:rsid w:val="009B0CBC"/>
    <w:rsid w:val="009E2664"/>
    <w:rsid w:val="009F7CF6"/>
    <w:rsid w:val="00A02434"/>
    <w:rsid w:val="00A61145"/>
    <w:rsid w:val="00AA7773"/>
    <w:rsid w:val="00AB704A"/>
    <w:rsid w:val="00AD6B9E"/>
    <w:rsid w:val="00AE35C3"/>
    <w:rsid w:val="00B04A4E"/>
    <w:rsid w:val="00B12861"/>
    <w:rsid w:val="00B46203"/>
    <w:rsid w:val="00B46F22"/>
    <w:rsid w:val="00B55CAA"/>
    <w:rsid w:val="00B57216"/>
    <w:rsid w:val="00BB4CD2"/>
    <w:rsid w:val="00BE5042"/>
    <w:rsid w:val="00BF3D67"/>
    <w:rsid w:val="00BF4552"/>
    <w:rsid w:val="00BF7622"/>
    <w:rsid w:val="00C068E2"/>
    <w:rsid w:val="00C13E3F"/>
    <w:rsid w:val="00C140A2"/>
    <w:rsid w:val="00C26772"/>
    <w:rsid w:val="00C450A4"/>
    <w:rsid w:val="00C514B8"/>
    <w:rsid w:val="00C53E87"/>
    <w:rsid w:val="00C678C4"/>
    <w:rsid w:val="00C90841"/>
    <w:rsid w:val="00CB5440"/>
    <w:rsid w:val="00CD2FB1"/>
    <w:rsid w:val="00CE47B5"/>
    <w:rsid w:val="00D20348"/>
    <w:rsid w:val="00D301F4"/>
    <w:rsid w:val="00D67A7D"/>
    <w:rsid w:val="00D92EDC"/>
    <w:rsid w:val="00DA65A1"/>
    <w:rsid w:val="00DB23B5"/>
    <w:rsid w:val="00DC3B73"/>
    <w:rsid w:val="00DE7CBA"/>
    <w:rsid w:val="00E03520"/>
    <w:rsid w:val="00F24127"/>
    <w:rsid w:val="00F641A0"/>
    <w:rsid w:val="00F80365"/>
    <w:rsid w:val="00F81E0B"/>
    <w:rsid w:val="00FD4492"/>
    <w:rsid w:val="2FFCA02D"/>
    <w:rsid w:val="4FAF2D81"/>
    <w:rsid w:val="76BFCD64"/>
    <w:rsid w:val="76EF7CD4"/>
    <w:rsid w:val="7AD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BFBF1"/>
  <w15:docId w15:val="{74B1F85E-E571-4E7E-873B-3D1C0ABC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1">
    <w:name w:val="Table Simple 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a9">
    <w:name w:val="文章标题"/>
    <w:basedOn w:val="a"/>
    <w:next w:val="a"/>
    <w:link w:val="aa"/>
    <w:qFormat/>
    <w:pPr>
      <w:jc w:val="center"/>
    </w:pPr>
    <w:rPr>
      <w:rFonts w:eastAsia="Times New Roman"/>
      <w:b/>
      <w:sz w:val="32"/>
    </w:rPr>
  </w:style>
  <w:style w:type="character" w:customStyle="1" w:styleId="aa">
    <w:name w:val="文章标题 字符"/>
    <w:basedOn w:val="a0"/>
    <w:link w:val="a9"/>
    <w:qFormat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b">
    <w:name w:val="英文标题"/>
    <w:basedOn w:val="a3"/>
    <w:uiPriority w:val="5"/>
    <w:qFormat/>
    <w:pPr>
      <w:spacing w:after="0" w:line="360" w:lineRule="auto"/>
      <w:jc w:val="center"/>
    </w:pPr>
    <w:rPr>
      <w:rFonts w:eastAsia="Times New Roman"/>
      <w:b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BC82BE17BB47CBAC028B4CE25CE6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B5C455-7656-4E42-8B18-21DB6023622C}"/>
      </w:docPartPr>
      <w:docPartBody>
        <w:p w:rsidR="00742F2D" w:rsidRDefault="00742F2D">
          <w:pPr>
            <w:pStyle w:val="CBBC82BE17BB47CBAC028B4CE25CE66E"/>
          </w:pPr>
          <w:r>
            <w:rPr>
              <w:rStyle w:val="1"/>
              <w:rFonts w:hint="eastAsia"/>
            </w:rPr>
            <w:t>单击或点击此处输入文字。</w:t>
          </w:r>
        </w:p>
      </w:docPartBody>
    </w:docPart>
    <w:docPart>
      <w:docPartPr>
        <w:name w:val="2C59B3C52EF2455DA5D09AA850AFB6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6B6877-53D3-40B2-AE3B-A65925DDC885}"/>
      </w:docPartPr>
      <w:docPartBody>
        <w:p w:rsidR="00010E37" w:rsidRDefault="00D8313B" w:rsidP="00D8313B">
          <w:pPr>
            <w:pStyle w:val="2C59B3C52EF2455DA5D09AA850AFB616"/>
          </w:pPr>
          <w:r>
            <w:rPr>
              <w:rStyle w:val="1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DD"/>
    <w:rsid w:val="00010E37"/>
    <w:rsid w:val="0003315E"/>
    <w:rsid w:val="001C701B"/>
    <w:rsid w:val="005F2CD6"/>
    <w:rsid w:val="00635D52"/>
    <w:rsid w:val="00742F2D"/>
    <w:rsid w:val="00C606F8"/>
    <w:rsid w:val="00D8313B"/>
    <w:rsid w:val="00DB03A0"/>
    <w:rsid w:val="00E62D5B"/>
    <w:rsid w:val="00E82987"/>
    <w:rsid w:val="00F2056D"/>
    <w:rsid w:val="00F4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unhideWhenUsed/>
    <w:qFormat/>
    <w:rsid w:val="00D8313B"/>
    <w:rPr>
      <w:color w:val="808080"/>
    </w:rPr>
  </w:style>
  <w:style w:type="paragraph" w:customStyle="1" w:styleId="CBBC82BE17BB47CBAC028B4CE25CE66E">
    <w:name w:val="CBBC82BE17BB47CBAC028B4CE25CE66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C59B3C52EF2455DA5D09AA850AFB616">
    <w:name w:val="2C59B3C52EF2455DA5D09AA850AFB616"/>
    <w:rsid w:val="00D8313B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l</cp:lastModifiedBy>
  <cp:revision>63</cp:revision>
  <dcterms:created xsi:type="dcterms:W3CDTF">2021-07-17T20:55:00Z</dcterms:created>
  <dcterms:modified xsi:type="dcterms:W3CDTF">2021-11-12T08:14:00Z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